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355"/>
        <w:gridCol w:w="1601"/>
        <w:gridCol w:w="1806"/>
      </w:tblGrid>
      <w:tr w:rsidR="007D2737" w:rsidRPr="0077500B" w14:paraId="30BC9F32" w14:textId="77777777" w:rsidTr="0077500B">
        <w:tc>
          <w:tcPr>
            <w:tcW w:w="1908" w:type="dxa"/>
          </w:tcPr>
          <w:p w14:paraId="613B80A0" w14:textId="77777777" w:rsidR="007D2737" w:rsidRPr="0077500B" w:rsidRDefault="007D2737" w:rsidP="007D2737">
            <w:pPr>
              <w:rPr>
                <w:sz w:val="22"/>
              </w:rPr>
            </w:pPr>
            <w:r w:rsidRPr="0077500B">
              <w:rPr>
                <w:b/>
                <w:sz w:val="20"/>
                <w:szCs w:val="20"/>
              </w:rPr>
              <w:t>Action Requested:</w:t>
            </w:r>
          </w:p>
        </w:tc>
        <w:tc>
          <w:tcPr>
            <w:tcW w:w="4500" w:type="dxa"/>
            <w:tcBorders>
              <w:right w:val="single" w:sz="4" w:space="0" w:color="auto"/>
            </w:tcBorders>
          </w:tcPr>
          <w:p w14:paraId="42C2523E" w14:textId="77777777" w:rsidR="007D2737" w:rsidRPr="0077500B" w:rsidRDefault="007D2737" w:rsidP="00AD7067">
            <w:pPr>
              <w:rPr>
                <w:i/>
                <w:sz w:val="22"/>
              </w:rPr>
            </w:pPr>
            <w:r w:rsidRPr="0077500B">
              <w:rPr>
                <w:b/>
                <w:sz w:val="20"/>
                <w:szCs w:val="20"/>
              </w:rPr>
              <w:t xml:space="preserve"> </w:t>
            </w:r>
            <w:r w:rsidR="00654BC4" w:rsidRPr="0077500B">
              <w:rPr>
                <w:b/>
                <w:sz w:val="20"/>
                <w:szCs w:val="20"/>
              </w:rPr>
              <w:t>New position _</w:t>
            </w:r>
            <w:r w:rsidR="00F31F03">
              <w:rPr>
                <w:b/>
                <w:sz w:val="20"/>
                <w:szCs w:val="20"/>
              </w:rPr>
              <w:t>X</w:t>
            </w:r>
            <w:r w:rsidR="00654BC4" w:rsidRPr="0077500B">
              <w:rPr>
                <w:b/>
                <w:sz w:val="20"/>
                <w:szCs w:val="20"/>
              </w:rPr>
              <w:t>__   Revised position</w:t>
            </w:r>
            <w:r w:rsidR="00AD7067">
              <w:rPr>
                <w:b/>
                <w:sz w:val="20"/>
                <w:szCs w:val="20"/>
              </w:rPr>
              <w:t xml:space="preserve"> </w:t>
            </w:r>
            <w:r w:rsidR="006B0626">
              <w:rPr>
                <w:b/>
                <w:sz w:val="20"/>
                <w:szCs w:val="20"/>
              </w:rPr>
              <w:t>___</w:t>
            </w:r>
          </w:p>
        </w:tc>
        <w:tc>
          <w:tcPr>
            <w:tcW w:w="1620" w:type="dxa"/>
            <w:tcBorders>
              <w:left w:val="single" w:sz="4" w:space="0" w:color="auto"/>
            </w:tcBorders>
          </w:tcPr>
          <w:p w14:paraId="33D9F661" w14:textId="77777777" w:rsidR="007D2737" w:rsidRPr="0077500B" w:rsidRDefault="007D2737" w:rsidP="007D2737">
            <w:pPr>
              <w:rPr>
                <w:i/>
                <w:sz w:val="22"/>
              </w:rPr>
            </w:pPr>
            <w:r w:rsidRPr="0077500B">
              <w:rPr>
                <w:b/>
                <w:sz w:val="20"/>
                <w:szCs w:val="20"/>
              </w:rPr>
              <w:t>Date completed:</w:t>
            </w:r>
          </w:p>
        </w:tc>
        <w:tc>
          <w:tcPr>
            <w:tcW w:w="1836" w:type="dxa"/>
          </w:tcPr>
          <w:p w14:paraId="4BCDC99E" w14:textId="0FB5E472" w:rsidR="007D2737" w:rsidRPr="0077500B" w:rsidRDefault="00EF6129" w:rsidP="007D2737">
            <w:pPr>
              <w:rPr>
                <w:i/>
                <w:sz w:val="22"/>
              </w:rPr>
            </w:pPr>
            <w:bookmarkStart w:id="0" w:name="Text1"/>
            <w:r>
              <w:rPr>
                <w:sz w:val="20"/>
                <w:szCs w:val="20"/>
              </w:rPr>
              <w:t>02/15/2022</w:t>
            </w:r>
            <w:r w:rsidR="007D2737" w:rsidRPr="0077500B">
              <w:rPr>
                <w:sz w:val="20"/>
                <w:szCs w:val="20"/>
              </w:rPr>
              <w:fldChar w:fldCharType="begin">
                <w:ffData>
                  <w:name w:val="Text1"/>
                  <w:enabled/>
                  <w:calcOnExit w:val="0"/>
                  <w:textInput/>
                </w:ffData>
              </w:fldChar>
            </w:r>
            <w:r w:rsidR="007D2737" w:rsidRPr="0077500B">
              <w:rPr>
                <w:sz w:val="20"/>
                <w:szCs w:val="20"/>
              </w:rPr>
              <w:instrText xml:space="preserve"> FORMTEXT </w:instrText>
            </w:r>
            <w:r w:rsidR="00095A19">
              <w:rPr>
                <w:sz w:val="20"/>
                <w:szCs w:val="20"/>
              </w:rPr>
            </w:r>
            <w:r w:rsidR="00095A19">
              <w:rPr>
                <w:sz w:val="20"/>
                <w:szCs w:val="20"/>
              </w:rPr>
              <w:fldChar w:fldCharType="separate"/>
            </w:r>
            <w:r w:rsidR="007D2737" w:rsidRPr="0077500B">
              <w:rPr>
                <w:sz w:val="20"/>
                <w:szCs w:val="20"/>
              </w:rPr>
              <w:fldChar w:fldCharType="end"/>
            </w:r>
            <w:bookmarkEnd w:id="0"/>
          </w:p>
        </w:tc>
      </w:tr>
      <w:tr w:rsidR="007D2737" w:rsidRPr="0077500B" w14:paraId="4E6CB4CE" w14:textId="77777777" w:rsidTr="0077500B">
        <w:tc>
          <w:tcPr>
            <w:tcW w:w="1908" w:type="dxa"/>
          </w:tcPr>
          <w:p w14:paraId="4F34111D" w14:textId="77777777" w:rsidR="007D2737" w:rsidRPr="0077500B" w:rsidRDefault="007D2737" w:rsidP="007D2737">
            <w:pPr>
              <w:rPr>
                <w:i/>
                <w:sz w:val="22"/>
              </w:rPr>
            </w:pPr>
            <w:r w:rsidRPr="0077500B">
              <w:rPr>
                <w:b/>
                <w:sz w:val="20"/>
                <w:szCs w:val="20"/>
              </w:rPr>
              <w:t>Prepared by:</w:t>
            </w:r>
          </w:p>
        </w:tc>
        <w:tc>
          <w:tcPr>
            <w:tcW w:w="4500" w:type="dxa"/>
            <w:tcBorders>
              <w:right w:val="single" w:sz="4" w:space="0" w:color="auto"/>
            </w:tcBorders>
          </w:tcPr>
          <w:p w14:paraId="1B81581C" w14:textId="77777777" w:rsidR="007D2737" w:rsidRPr="0077500B" w:rsidRDefault="007D2737" w:rsidP="007D2737">
            <w:pPr>
              <w:rPr>
                <w:i/>
                <w:sz w:val="22"/>
              </w:rPr>
            </w:pPr>
            <w:r w:rsidRPr="0077500B">
              <w:rPr>
                <w:b/>
                <w:sz w:val="20"/>
                <w:szCs w:val="20"/>
              </w:rPr>
              <w:t xml:space="preserve">  </w:t>
            </w:r>
            <w:r w:rsidR="00F31F03">
              <w:rPr>
                <w:b/>
                <w:sz w:val="20"/>
                <w:szCs w:val="20"/>
              </w:rPr>
              <w:t>Landon Donsbach</w:t>
            </w:r>
          </w:p>
        </w:tc>
        <w:tc>
          <w:tcPr>
            <w:tcW w:w="1620" w:type="dxa"/>
            <w:tcBorders>
              <w:left w:val="single" w:sz="4" w:space="0" w:color="auto"/>
            </w:tcBorders>
          </w:tcPr>
          <w:p w14:paraId="4C1DE417" w14:textId="77777777" w:rsidR="007D2737" w:rsidRPr="0077500B" w:rsidRDefault="007D2737" w:rsidP="007D2737">
            <w:pPr>
              <w:rPr>
                <w:i/>
                <w:sz w:val="22"/>
              </w:rPr>
            </w:pPr>
            <w:r w:rsidRPr="0077500B">
              <w:rPr>
                <w:b/>
                <w:sz w:val="20"/>
                <w:szCs w:val="20"/>
              </w:rPr>
              <w:t>Phone:</w:t>
            </w:r>
          </w:p>
        </w:tc>
        <w:tc>
          <w:tcPr>
            <w:tcW w:w="1836" w:type="dxa"/>
          </w:tcPr>
          <w:p w14:paraId="31C42FDB" w14:textId="77777777" w:rsidR="007D2737" w:rsidRPr="0077500B" w:rsidRDefault="00F31F03" w:rsidP="007D2737">
            <w:pPr>
              <w:rPr>
                <w:i/>
                <w:sz w:val="22"/>
              </w:rPr>
            </w:pPr>
            <w:r>
              <w:rPr>
                <w:i/>
                <w:sz w:val="22"/>
              </w:rPr>
              <w:t>40564</w:t>
            </w:r>
          </w:p>
        </w:tc>
      </w:tr>
    </w:tbl>
    <w:p w14:paraId="3B613148" w14:textId="77777777" w:rsidR="007D2737" w:rsidRDefault="007D2737" w:rsidP="007D2737">
      <w:pPr>
        <w:rPr>
          <w:i/>
          <w:sz w:val="22"/>
        </w:rPr>
      </w:pPr>
    </w:p>
    <w:p w14:paraId="1AAC66F5" w14:textId="77777777" w:rsidR="007D2737" w:rsidRPr="009D1453" w:rsidRDefault="007D2737" w:rsidP="007D2737">
      <w:pPr>
        <w:rPr>
          <w:b/>
          <w:sz w:val="18"/>
          <w:szCs w:val="18"/>
        </w:rPr>
      </w:pPr>
      <w:r w:rsidRPr="009D1453">
        <w:rPr>
          <w:i/>
          <w:sz w:val="18"/>
          <w:szCs w:val="18"/>
        </w:rPr>
        <w:t>Note:  Employees must be able to perform the essential functions of the job with or without reasonable accommodations.  All individuals with disabilities are encouraged to seek reasonable accommodation.</w:t>
      </w:r>
    </w:p>
    <w:tbl>
      <w:tblPr>
        <w:tblpPr w:leftFromText="180" w:rightFromText="180" w:vertAnchor="text" w:horzAnchor="margin" w:tblpY="3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39"/>
        <w:gridCol w:w="350"/>
        <w:gridCol w:w="5419"/>
      </w:tblGrid>
      <w:tr w:rsidR="007D2737" w14:paraId="700DAD68" w14:textId="77777777" w:rsidTr="0077500B">
        <w:trPr>
          <w:trHeight w:val="233"/>
        </w:trPr>
        <w:tc>
          <w:tcPr>
            <w:tcW w:w="10008" w:type="dxa"/>
            <w:gridSpan w:val="3"/>
            <w:shd w:val="clear" w:color="auto" w:fill="FFFFFF"/>
          </w:tcPr>
          <w:p w14:paraId="62F689A3" w14:textId="77777777" w:rsidR="007D2737" w:rsidRPr="0077500B" w:rsidRDefault="007D2737" w:rsidP="0077500B">
            <w:pPr>
              <w:numPr>
                <w:ilvl w:val="0"/>
                <w:numId w:val="2"/>
              </w:numPr>
              <w:tabs>
                <w:tab w:val="clear" w:pos="720"/>
              </w:tabs>
              <w:ind w:left="360"/>
              <w:rPr>
                <w:b/>
                <w:sz w:val="22"/>
              </w:rPr>
            </w:pPr>
            <w:r w:rsidRPr="0077500B">
              <w:rPr>
                <w:b/>
                <w:sz w:val="22"/>
              </w:rPr>
              <w:t>GENERAL POSITION INFORMATION</w:t>
            </w:r>
            <w:r w:rsidR="00226C87" w:rsidRPr="0077500B">
              <w:rPr>
                <w:b/>
                <w:sz w:val="22"/>
              </w:rPr>
              <w:t>:</w:t>
            </w:r>
          </w:p>
          <w:p w14:paraId="270B1ABE" w14:textId="77777777" w:rsidR="007D2737" w:rsidRPr="0077500B" w:rsidRDefault="007D2737" w:rsidP="0077500B">
            <w:pPr>
              <w:rPr>
                <w:sz w:val="22"/>
                <w:szCs w:val="22"/>
              </w:rPr>
            </w:pPr>
          </w:p>
        </w:tc>
      </w:tr>
      <w:tr w:rsidR="007D2737" w14:paraId="208D5C83" w14:textId="77777777" w:rsidTr="0077500B">
        <w:trPr>
          <w:trHeight w:val="232"/>
        </w:trPr>
        <w:tc>
          <w:tcPr>
            <w:tcW w:w="4239" w:type="dxa"/>
            <w:shd w:val="clear" w:color="auto" w:fill="FFFFFF"/>
          </w:tcPr>
          <w:p w14:paraId="57C26C6F" w14:textId="77777777" w:rsidR="007D2737" w:rsidRPr="0077500B" w:rsidRDefault="007D2737" w:rsidP="0077500B">
            <w:pPr>
              <w:rPr>
                <w:b/>
                <w:sz w:val="16"/>
                <w:szCs w:val="16"/>
              </w:rPr>
            </w:pPr>
            <w:r w:rsidRPr="0077500B">
              <w:rPr>
                <w:b/>
                <w:sz w:val="16"/>
                <w:szCs w:val="16"/>
              </w:rPr>
              <w:t>CLASSIFICATION</w:t>
            </w:r>
            <w:r w:rsidR="002F7FE3" w:rsidRPr="0077500B">
              <w:rPr>
                <w:b/>
                <w:sz w:val="16"/>
                <w:szCs w:val="16"/>
              </w:rPr>
              <w:t>/JOB TITLE</w:t>
            </w:r>
          </w:p>
          <w:p w14:paraId="58C6CFB1" w14:textId="77777777" w:rsidR="007D2737" w:rsidRPr="00F31F03" w:rsidRDefault="00F31F03" w:rsidP="00F31F03">
            <w:r w:rsidRPr="00F31F03">
              <w:t>CEBP Research Associate III</w:t>
            </w:r>
          </w:p>
        </w:tc>
        <w:tc>
          <w:tcPr>
            <w:tcW w:w="350" w:type="dxa"/>
            <w:shd w:val="clear" w:color="auto" w:fill="FFFFFF"/>
          </w:tcPr>
          <w:p w14:paraId="5E1A8C52" w14:textId="77777777" w:rsidR="007D2737" w:rsidRPr="0077500B" w:rsidRDefault="007D2737" w:rsidP="0077500B">
            <w:pPr>
              <w:rPr>
                <w:sz w:val="18"/>
                <w:szCs w:val="18"/>
              </w:rPr>
            </w:pPr>
          </w:p>
        </w:tc>
        <w:tc>
          <w:tcPr>
            <w:tcW w:w="5419" w:type="dxa"/>
            <w:shd w:val="clear" w:color="auto" w:fill="FFFFFF"/>
          </w:tcPr>
          <w:p w14:paraId="3B860985" w14:textId="77777777" w:rsidR="007D2737" w:rsidRPr="0077500B" w:rsidRDefault="002F7FE3" w:rsidP="0077500B">
            <w:pPr>
              <w:rPr>
                <w:b/>
                <w:sz w:val="16"/>
                <w:szCs w:val="16"/>
              </w:rPr>
            </w:pPr>
            <w:r w:rsidRPr="0077500B">
              <w:rPr>
                <w:b/>
                <w:sz w:val="16"/>
                <w:szCs w:val="16"/>
              </w:rPr>
              <w:t>CLASSIFICATION/JOB #</w:t>
            </w:r>
          </w:p>
          <w:p w14:paraId="20280417" w14:textId="77777777" w:rsidR="00F31F03" w:rsidRPr="00F31F03" w:rsidRDefault="00F31F03" w:rsidP="00F31F03">
            <w:r w:rsidRPr="00F31F03">
              <w:t>2914U</w:t>
            </w:r>
          </w:p>
          <w:p w14:paraId="3A31B8DA" w14:textId="77777777" w:rsidR="007D2737" w:rsidRPr="0077500B" w:rsidRDefault="007D2737" w:rsidP="0077500B">
            <w:pPr>
              <w:rPr>
                <w:sz w:val="18"/>
                <w:szCs w:val="18"/>
              </w:rPr>
            </w:pPr>
          </w:p>
        </w:tc>
      </w:tr>
      <w:tr w:rsidR="007D2737" w14:paraId="59542D0B" w14:textId="77777777" w:rsidTr="0077500B">
        <w:tc>
          <w:tcPr>
            <w:tcW w:w="4239" w:type="dxa"/>
            <w:shd w:val="clear" w:color="auto" w:fill="FFFFFF"/>
          </w:tcPr>
          <w:p w14:paraId="6A22D4D8" w14:textId="77777777" w:rsidR="002F7FE3" w:rsidRPr="0077500B" w:rsidRDefault="002F7FE3" w:rsidP="0077500B">
            <w:pPr>
              <w:rPr>
                <w:sz w:val="16"/>
                <w:szCs w:val="16"/>
              </w:rPr>
            </w:pPr>
            <w:r w:rsidRPr="0077500B">
              <w:rPr>
                <w:b/>
                <w:sz w:val="16"/>
                <w:szCs w:val="16"/>
              </w:rPr>
              <w:t xml:space="preserve">WORKING TITLE </w:t>
            </w:r>
            <w:r w:rsidRPr="0077500B">
              <w:rPr>
                <w:i/>
                <w:sz w:val="16"/>
                <w:szCs w:val="16"/>
              </w:rPr>
              <w:t>(IF OTHER THAN CLASS TITLE)</w:t>
            </w:r>
          </w:p>
          <w:p w14:paraId="554C58B4" w14:textId="77777777" w:rsidR="007D2737" w:rsidRPr="00F31F03" w:rsidRDefault="00F31F03" w:rsidP="00F31F03">
            <w:r w:rsidRPr="00F31F03">
              <w:t>CEBP Research Associate III</w:t>
            </w:r>
          </w:p>
        </w:tc>
        <w:tc>
          <w:tcPr>
            <w:tcW w:w="350" w:type="dxa"/>
            <w:shd w:val="clear" w:color="auto" w:fill="FFFFFF"/>
          </w:tcPr>
          <w:p w14:paraId="6CF3E35B" w14:textId="77777777" w:rsidR="007D2737" w:rsidRPr="0077500B" w:rsidRDefault="007D2737" w:rsidP="0077500B">
            <w:pPr>
              <w:rPr>
                <w:sz w:val="22"/>
                <w:szCs w:val="22"/>
              </w:rPr>
            </w:pPr>
          </w:p>
        </w:tc>
        <w:tc>
          <w:tcPr>
            <w:tcW w:w="5419" w:type="dxa"/>
            <w:shd w:val="clear" w:color="auto" w:fill="FFFFFF"/>
          </w:tcPr>
          <w:p w14:paraId="6365FE76" w14:textId="77777777" w:rsidR="00DE06A7" w:rsidRPr="0077500B" w:rsidRDefault="00DE06A7" w:rsidP="00DE06A7">
            <w:pPr>
              <w:rPr>
                <w:b/>
                <w:sz w:val="16"/>
                <w:szCs w:val="16"/>
              </w:rPr>
            </w:pPr>
            <w:r w:rsidRPr="0077500B">
              <w:rPr>
                <w:b/>
                <w:sz w:val="16"/>
                <w:szCs w:val="16"/>
              </w:rPr>
              <w:t>EMPLOYEE GROUP</w:t>
            </w:r>
          </w:p>
          <w:p w14:paraId="5ADFDDFE" w14:textId="77777777" w:rsidR="007D2737" w:rsidRPr="0077500B" w:rsidRDefault="00DE06A7" w:rsidP="0077500B">
            <w:pPr>
              <w:rPr>
                <w:b/>
                <w:sz w:val="16"/>
                <w:szCs w:val="16"/>
              </w:rPr>
            </w:pPr>
            <w:r w:rsidRPr="0077500B">
              <w:rPr>
                <w:b/>
                <w:sz w:val="22"/>
              </w:rPr>
              <w:tab/>
            </w:r>
            <w:r w:rsidR="00F31F03">
              <w:rPr>
                <w:b/>
                <w:sz w:val="22"/>
              </w:rPr>
              <w:t>Unclassified Administrative</w:t>
            </w:r>
          </w:p>
        </w:tc>
      </w:tr>
      <w:tr w:rsidR="007D2737" w14:paraId="755A339B" w14:textId="77777777" w:rsidTr="0077500B">
        <w:tc>
          <w:tcPr>
            <w:tcW w:w="4239" w:type="dxa"/>
            <w:shd w:val="clear" w:color="auto" w:fill="FFFFFF"/>
          </w:tcPr>
          <w:p w14:paraId="0D50DBB0" w14:textId="77777777" w:rsidR="00DE06A7" w:rsidRPr="0077500B" w:rsidRDefault="00DE06A7" w:rsidP="0077500B">
            <w:pPr>
              <w:rPr>
                <w:b/>
                <w:sz w:val="16"/>
                <w:szCs w:val="16"/>
              </w:rPr>
            </w:pPr>
            <w:r w:rsidRPr="0077500B">
              <w:rPr>
                <w:b/>
                <w:sz w:val="16"/>
                <w:szCs w:val="16"/>
              </w:rPr>
              <w:t>POSITION NUMBER</w:t>
            </w:r>
          </w:p>
          <w:p w14:paraId="7208967F" w14:textId="77777777" w:rsidR="007D2737" w:rsidRPr="0077500B" w:rsidRDefault="007D2737" w:rsidP="0077500B">
            <w:pPr>
              <w:rPr>
                <w:sz w:val="22"/>
                <w:szCs w:val="22"/>
              </w:rPr>
            </w:pPr>
          </w:p>
        </w:tc>
        <w:tc>
          <w:tcPr>
            <w:tcW w:w="350" w:type="dxa"/>
            <w:shd w:val="clear" w:color="auto" w:fill="FFFFFF"/>
          </w:tcPr>
          <w:p w14:paraId="4E8282BE" w14:textId="77777777" w:rsidR="007D2737" w:rsidRPr="0077500B" w:rsidRDefault="007D2737" w:rsidP="0077500B">
            <w:pPr>
              <w:rPr>
                <w:sz w:val="18"/>
                <w:szCs w:val="18"/>
              </w:rPr>
            </w:pPr>
          </w:p>
        </w:tc>
        <w:tc>
          <w:tcPr>
            <w:tcW w:w="5419" w:type="dxa"/>
            <w:shd w:val="clear" w:color="auto" w:fill="FFFFFF"/>
          </w:tcPr>
          <w:p w14:paraId="7FDE8F8E" w14:textId="77777777" w:rsidR="00DE06A7" w:rsidRPr="0077500B" w:rsidRDefault="00DE06A7" w:rsidP="00DE06A7">
            <w:pPr>
              <w:rPr>
                <w:b/>
                <w:sz w:val="16"/>
                <w:szCs w:val="16"/>
              </w:rPr>
            </w:pPr>
            <w:r w:rsidRPr="0077500B">
              <w:rPr>
                <w:b/>
                <w:sz w:val="16"/>
                <w:szCs w:val="16"/>
              </w:rPr>
              <w:t>FTE</w:t>
            </w:r>
          </w:p>
          <w:p w14:paraId="1836474E" w14:textId="77777777" w:rsidR="007D2737" w:rsidRPr="0077500B" w:rsidRDefault="00F31F03" w:rsidP="0077500B">
            <w:pPr>
              <w:rPr>
                <w:sz w:val="22"/>
                <w:szCs w:val="22"/>
              </w:rPr>
            </w:pPr>
            <w:r>
              <w:rPr>
                <w:sz w:val="22"/>
                <w:szCs w:val="22"/>
              </w:rPr>
              <w:t>1.0</w:t>
            </w:r>
          </w:p>
        </w:tc>
      </w:tr>
      <w:tr w:rsidR="007D2737" w14:paraId="4C2C532E" w14:textId="77777777" w:rsidTr="0077500B">
        <w:tc>
          <w:tcPr>
            <w:tcW w:w="4239" w:type="dxa"/>
            <w:shd w:val="clear" w:color="auto" w:fill="FFFFFF"/>
          </w:tcPr>
          <w:p w14:paraId="207AAAF6" w14:textId="77777777" w:rsidR="00DE06A7" w:rsidRPr="0077500B" w:rsidRDefault="00DE06A7" w:rsidP="0077500B">
            <w:pPr>
              <w:rPr>
                <w:b/>
                <w:sz w:val="16"/>
                <w:szCs w:val="16"/>
              </w:rPr>
            </w:pPr>
            <w:r w:rsidRPr="0077500B">
              <w:rPr>
                <w:b/>
                <w:sz w:val="16"/>
                <w:szCs w:val="16"/>
              </w:rPr>
              <w:t>EMPLOYEE NAME</w:t>
            </w:r>
          </w:p>
          <w:p w14:paraId="1CFD5757" w14:textId="77777777" w:rsidR="007D2737" w:rsidRPr="0077500B" w:rsidRDefault="007D2737" w:rsidP="0077500B">
            <w:pPr>
              <w:rPr>
                <w:b/>
                <w:sz w:val="18"/>
                <w:szCs w:val="18"/>
              </w:rPr>
            </w:pPr>
          </w:p>
        </w:tc>
        <w:tc>
          <w:tcPr>
            <w:tcW w:w="350" w:type="dxa"/>
            <w:shd w:val="clear" w:color="auto" w:fill="FFFFFF"/>
          </w:tcPr>
          <w:p w14:paraId="3E0C7262" w14:textId="77777777" w:rsidR="007D2737" w:rsidRPr="0077500B" w:rsidRDefault="007D2737" w:rsidP="0077500B">
            <w:pPr>
              <w:rPr>
                <w:b/>
                <w:sz w:val="18"/>
                <w:szCs w:val="18"/>
              </w:rPr>
            </w:pPr>
          </w:p>
        </w:tc>
        <w:tc>
          <w:tcPr>
            <w:tcW w:w="5419" w:type="dxa"/>
            <w:shd w:val="clear" w:color="auto" w:fill="FFFFFF"/>
          </w:tcPr>
          <w:p w14:paraId="7E8CE1E7" w14:textId="77777777" w:rsidR="00DE06A7" w:rsidRPr="0077500B" w:rsidRDefault="00DE06A7" w:rsidP="00DE06A7">
            <w:pPr>
              <w:rPr>
                <w:b/>
                <w:sz w:val="16"/>
                <w:szCs w:val="16"/>
              </w:rPr>
            </w:pPr>
            <w:r w:rsidRPr="0077500B">
              <w:rPr>
                <w:b/>
                <w:sz w:val="16"/>
                <w:szCs w:val="16"/>
              </w:rPr>
              <w:t>DEPARTMENT NAME/ORG NUMBER</w:t>
            </w:r>
          </w:p>
          <w:p w14:paraId="7DC365FB" w14:textId="77777777" w:rsidR="007D2737" w:rsidRPr="0077500B" w:rsidRDefault="00F31F03" w:rsidP="0077500B">
            <w:pPr>
              <w:rPr>
                <w:sz w:val="22"/>
                <w:szCs w:val="22"/>
              </w:rPr>
            </w:pPr>
            <w:r>
              <w:rPr>
                <w:sz w:val="22"/>
                <w:szCs w:val="22"/>
              </w:rPr>
              <w:t>Center for Evidence-based Policy/66392</w:t>
            </w:r>
          </w:p>
        </w:tc>
      </w:tr>
      <w:tr w:rsidR="007D2737" w14:paraId="46DC6CB5" w14:textId="77777777" w:rsidTr="0077500B">
        <w:tc>
          <w:tcPr>
            <w:tcW w:w="4239" w:type="dxa"/>
            <w:shd w:val="clear" w:color="auto" w:fill="FFFFFF"/>
          </w:tcPr>
          <w:p w14:paraId="5B7FF56F" w14:textId="77777777" w:rsidR="00DE06A7" w:rsidRPr="0077500B" w:rsidRDefault="00DE06A7" w:rsidP="0077500B">
            <w:pPr>
              <w:rPr>
                <w:b/>
                <w:sz w:val="16"/>
                <w:szCs w:val="16"/>
              </w:rPr>
            </w:pPr>
            <w:r w:rsidRPr="0077500B">
              <w:rPr>
                <w:b/>
                <w:sz w:val="16"/>
                <w:szCs w:val="16"/>
              </w:rPr>
              <w:t>MISSION GROUP</w:t>
            </w:r>
          </w:p>
          <w:p w14:paraId="56F7887A" w14:textId="70DBC2D0" w:rsidR="007D2737" w:rsidRPr="0077500B" w:rsidRDefault="00DE06A7" w:rsidP="0077500B">
            <w:pPr>
              <w:rPr>
                <w:sz w:val="22"/>
                <w:szCs w:val="22"/>
              </w:rPr>
            </w:pPr>
            <w:r w:rsidRPr="0077500B">
              <w:rPr>
                <w:b/>
                <w:sz w:val="22"/>
              </w:rPr>
              <w:tab/>
            </w:r>
            <w:r w:rsidR="00F31F03">
              <w:rPr>
                <w:b/>
                <w:sz w:val="22"/>
              </w:rPr>
              <w:t>School of Medici</w:t>
            </w:r>
            <w:r w:rsidR="00EF6129">
              <w:rPr>
                <w:b/>
                <w:sz w:val="22"/>
              </w:rPr>
              <w:t>ne</w:t>
            </w:r>
          </w:p>
        </w:tc>
        <w:tc>
          <w:tcPr>
            <w:tcW w:w="350" w:type="dxa"/>
            <w:shd w:val="clear" w:color="auto" w:fill="FFFFFF"/>
          </w:tcPr>
          <w:p w14:paraId="713B9266" w14:textId="77777777" w:rsidR="007D2737" w:rsidRPr="0077500B" w:rsidRDefault="007D2737" w:rsidP="0077500B">
            <w:pPr>
              <w:rPr>
                <w:sz w:val="18"/>
                <w:szCs w:val="18"/>
              </w:rPr>
            </w:pPr>
          </w:p>
        </w:tc>
        <w:tc>
          <w:tcPr>
            <w:tcW w:w="5419" w:type="dxa"/>
            <w:shd w:val="clear" w:color="auto" w:fill="FFFFFF"/>
          </w:tcPr>
          <w:p w14:paraId="156C4A58" w14:textId="77777777" w:rsidR="002F7FE3" w:rsidRPr="0077500B" w:rsidRDefault="002F7FE3" w:rsidP="0077500B">
            <w:pPr>
              <w:rPr>
                <w:b/>
                <w:sz w:val="16"/>
                <w:szCs w:val="16"/>
              </w:rPr>
            </w:pPr>
            <w:r w:rsidRPr="0077500B">
              <w:rPr>
                <w:b/>
                <w:sz w:val="16"/>
                <w:szCs w:val="16"/>
              </w:rPr>
              <w:t>SUPERVISOR &amp; TITLE</w:t>
            </w:r>
          </w:p>
          <w:p w14:paraId="766CCC09" w14:textId="77777777" w:rsidR="007D2737" w:rsidRPr="0077500B" w:rsidRDefault="00F31F03" w:rsidP="0077500B">
            <w:pPr>
              <w:rPr>
                <w:sz w:val="22"/>
                <w:szCs w:val="22"/>
              </w:rPr>
            </w:pPr>
            <w:r>
              <w:rPr>
                <w:sz w:val="22"/>
                <w:szCs w:val="22"/>
              </w:rPr>
              <w:t>Beth Shaw/Associate Research Director</w:t>
            </w:r>
          </w:p>
        </w:tc>
      </w:tr>
      <w:tr w:rsidR="007D2737" w14:paraId="657CACB5" w14:textId="77777777" w:rsidTr="0077500B">
        <w:tc>
          <w:tcPr>
            <w:tcW w:w="4239" w:type="dxa"/>
            <w:shd w:val="clear" w:color="auto" w:fill="FFFFFF"/>
          </w:tcPr>
          <w:p w14:paraId="114323EA" w14:textId="77777777" w:rsidR="002F7FE3" w:rsidRPr="0077500B" w:rsidRDefault="002F7FE3" w:rsidP="0077500B">
            <w:pPr>
              <w:rPr>
                <w:b/>
                <w:sz w:val="16"/>
                <w:szCs w:val="16"/>
              </w:rPr>
            </w:pPr>
            <w:r w:rsidRPr="0077500B">
              <w:rPr>
                <w:b/>
                <w:sz w:val="16"/>
                <w:szCs w:val="16"/>
              </w:rPr>
              <w:t>MANAGER/DIRECTOR &amp; TITLE</w:t>
            </w:r>
          </w:p>
          <w:p w14:paraId="57C57869" w14:textId="77777777" w:rsidR="007D2737" w:rsidRPr="0077500B" w:rsidRDefault="007D2737" w:rsidP="0077500B">
            <w:pPr>
              <w:rPr>
                <w:b/>
                <w:sz w:val="18"/>
                <w:szCs w:val="18"/>
              </w:rPr>
            </w:pPr>
          </w:p>
        </w:tc>
        <w:tc>
          <w:tcPr>
            <w:tcW w:w="350" w:type="dxa"/>
            <w:shd w:val="clear" w:color="auto" w:fill="FFFFFF"/>
          </w:tcPr>
          <w:p w14:paraId="4DA93B05" w14:textId="77777777" w:rsidR="007D2737" w:rsidRPr="0077500B" w:rsidRDefault="007D2737" w:rsidP="0077500B">
            <w:pPr>
              <w:rPr>
                <w:b/>
                <w:sz w:val="18"/>
                <w:szCs w:val="18"/>
              </w:rPr>
            </w:pPr>
          </w:p>
        </w:tc>
        <w:tc>
          <w:tcPr>
            <w:tcW w:w="5419" w:type="dxa"/>
            <w:shd w:val="clear" w:color="auto" w:fill="FFFFFF"/>
          </w:tcPr>
          <w:p w14:paraId="704A17B7" w14:textId="77777777" w:rsidR="007D2737" w:rsidRPr="0077500B" w:rsidRDefault="007D2737" w:rsidP="0077500B">
            <w:pPr>
              <w:rPr>
                <w:b/>
                <w:sz w:val="18"/>
                <w:szCs w:val="18"/>
              </w:rPr>
            </w:pPr>
          </w:p>
        </w:tc>
      </w:tr>
    </w:tbl>
    <w:p w14:paraId="7AFA84E0" w14:textId="77777777" w:rsidR="007D2737" w:rsidRPr="00136FD0" w:rsidRDefault="007D2737" w:rsidP="007D2737">
      <w:pPr>
        <w:rPr>
          <w:sz w:val="22"/>
        </w:rPr>
      </w:pPr>
    </w:p>
    <w:p w14:paraId="77C87F81" w14:textId="77777777" w:rsidR="007D2737" w:rsidRDefault="007D2737" w:rsidP="007D2737">
      <w:pPr>
        <w:rPr>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D2737" w:rsidRPr="0077500B" w14:paraId="160DF0C1" w14:textId="77777777" w:rsidTr="0077500B">
        <w:tc>
          <w:tcPr>
            <w:tcW w:w="10008" w:type="dxa"/>
          </w:tcPr>
          <w:p w14:paraId="61D07B10" w14:textId="77777777" w:rsidR="007D2737" w:rsidRPr="0077500B" w:rsidRDefault="007D2737" w:rsidP="00EC6EA6">
            <w:pPr>
              <w:rPr>
                <w:bCs/>
                <w:iCs/>
                <w:sz w:val="22"/>
              </w:rPr>
            </w:pPr>
            <w:r w:rsidRPr="0077500B">
              <w:rPr>
                <w:b/>
                <w:sz w:val="22"/>
              </w:rPr>
              <w:t xml:space="preserve">2.  POSITION SUMMARY:  </w:t>
            </w:r>
            <w:r w:rsidRPr="0077500B">
              <w:rPr>
                <w:bCs/>
                <w:i/>
                <w:iCs/>
                <w:sz w:val="18"/>
                <w:szCs w:val="18"/>
              </w:rPr>
              <w:t>Provide descriptive statements which outline the purpose of the position.</w:t>
            </w:r>
          </w:p>
        </w:tc>
      </w:tr>
      <w:tr w:rsidR="007D2737" w:rsidRPr="0077500B" w14:paraId="46B0E45F" w14:textId="77777777" w:rsidTr="0077500B">
        <w:tc>
          <w:tcPr>
            <w:tcW w:w="10008" w:type="dxa"/>
          </w:tcPr>
          <w:p w14:paraId="57B327AE" w14:textId="77777777" w:rsidR="00095A19" w:rsidRPr="004A7334" w:rsidRDefault="00095A19" w:rsidP="00095A19">
            <w:pPr>
              <w:rPr>
                <w:bCs/>
                <w:iCs/>
              </w:rPr>
            </w:pPr>
            <w:r w:rsidRPr="004A7334">
              <w:rPr>
                <w:bCs/>
                <w:iCs/>
              </w:rPr>
              <w:t>The Center for Evidence-based Policy (Center) is a national leader in evidence-based decision-making and policy design. The Center works with state policymakers in more than 25 states to use high-quality evidence to guide decisions, maximize resources, and improve health outcomes. The Center is objective and non-partisan, working in states across the country to support evidence-based decision-making. The Center does not lobby, and does not accept funding from industry, advocates, or trade associations. Though embedded within OHSU, the Center is entirely self-supporting.</w:t>
            </w:r>
          </w:p>
          <w:p w14:paraId="0F063593" w14:textId="77777777" w:rsidR="00095A19" w:rsidRPr="004A7334" w:rsidRDefault="00095A19" w:rsidP="00095A19">
            <w:pPr>
              <w:rPr>
                <w:bCs/>
                <w:iCs/>
              </w:rPr>
            </w:pPr>
            <w:r w:rsidRPr="004A7334">
              <w:rPr>
                <w:bCs/>
                <w:iCs/>
              </w:rPr>
              <w:t xml:space="preserve"> The Center staff members work closely with state and federal policymakers to research existing policies, programs, and develop policy options. The Center actively seeks staff partners who share its commitment to evidence, integrity, innovation, tangible results, and products that are independent, high-quality, evidence-based, and effective in meeting the needs of decision makers. The Center actively recruits and retains the highest quality personnel who are committed and passionate about achieving its mission. The Center strives to be a healthy and thriving work environment where everyone, from any background, can do their best work. We are committed to an inclusive workplace that celebrates and values diversity of age, race, ethnicity, gender identity, sexual orientation, physical and mental ability, and perspective. We are dedicated to continuous improvement that enables inclusive collaboration among staff with diverse skills and perspectives with the goal of enhancing quality and accessibility of our work for our clients. The Center promotes leadership that inspires innovation, motivates people to perform at their highest levels, and makes the Center a great place to work.</w:t>
            </w:r>
          </w:p>
          <w:p w14:paraId="0AE3228B" w14:textId="7C420970" w:rsidR="00EC6EA6" w:rsidRPr="0077500B" w:rsidRDefault="00095A19" w:rsidP="00095A19">
            <w:pPr>
              <w:rPr>
                <w:bCs/>
                <w:iCs/>
                <w:sz w:val="22"/>
              </w:rPr>
            </w:pPr>
            <w:r>
              <w:rPr>
                <w:bCs/>
                <w:iCs/>
              </w:rPr>
              <w:t xml:space="preserve">The position will lead </w:t>
            </w:r>
            <w:r w:rsidRPr="004A7334">
              <w:rPr>
                <w:bCs/>
                <w:iCs/>
              </w:rPr>
              <w:t>evidence synthesis research products</w:t>
            </w:r>
            <w:r>
              <w:rPr>
                <w:bCs/>
                <w:iCs/>
              </w:rPr>
              <w:t xml:space="preserve"> (e.g.,</w:t>
            </w:r>
            <w:r w:rsidRPr="004A7334">
              <w:rPr>
                <w:bCs/>
                <w:iCs/>
              </w:rPr>
              <w:t xml:space="preserve"> systematic reviews, rapid reviews</w:t>
            </w:r>
            <w:r>
              <w:rPr>
                <w:bCs/>
                <w:iCs/>
              </w:rPr>
              <w:t>)</w:t>
            </w:r>
            <w:r w:rsidRPr="004A7334">
              <w:rPr>
                <w:bCs/>
                <w:iCs/>
              </w:rPr>
              <w:t xml:space="preserve"> </w:t>
            </w:r>
            <w:r>
              <w:rPr>
                <w:bCs/>
                <w:iCs/>
              </w:rPr>
              <w:t xml:space="preserve">and </w:t>
            </w:r>
            <w:r w:rsidRPr="004A7334">
              <w:rPr>
                <w:bCs/>
                <w:iCs/>
              </w:rPr>
              <w:t>data analysis using state-level and multi-agency data for public pa</w:t>
            </w:r>
            <w:r>
              <w:rPr>
                <w:bCs/>
                <w:iCs/>
              </w:rPr>
              <w:t>yers and policy decision makers</w:t>
            </w:r>
            <w:r w:rsidRPr="004A7334">
              <w:rPr>
                <w:bCs/>
                <w:iCs/>
              </w:rPr>
              <w:t>.</w:t>
            </w:r>
            <w:r>
              <w:rPr>
                <w:bCs/>
                <w:iCs/>
              </w:rPr>
              <w:t xml:space="preserve"> Dedicated FTE to these key responsibilities will shift based on the Center’s needs and client demand for services (reflected in the percent of duties column in the Key Responsibilities section).</w:t>
            </w:r>
            <w:r w:rsidRPr="004A7334">
              <w:rPr>
                <w:bCs/>
                <w:iCs/>
              </w:rPr>
              <w:t xml:space="preserve"> The Center’s evidence synthesis research is focused on the areas of health technologies, pharmaceuticals and health services, with attention toward their applicability to Medicaid and other </w:t>
            </w:r>
            <w:r w:rsidRPr="004A7334">
              <w:rPr>
                <w:bCs/>
                <w:iCs/>
              </w:rPr>
              <w:lastRenderedPageBreak/>
              <w:t xml:space="preserve">state health programs. Successful candidates will also have expertise in evidence synthesis methods, which includes topic identification and scoping, study selection, risk of bias assessment, certainty of evidence determination, and quantitative and narrative evidence synthesis. Successful candidates will have significant experience in using statistical software programs (e.g., R, STATA), particularly focused on analyzing exposures or interventions and outcomes through </w:t>
            </w:r>
            <w:proofErr w:type="spellStart"/>
            <w:r w:rsidRPr="004A7334">
              <w:rPr>
                <w:bCs/>
                <w:iCs/>
              </w:rPr>
              <w:t>univariable</w:t>
            </w:r>
            <w:proofErr w:type="spellEnd"/>
            <w:r w:rsidRPr="004A7334">
              <w:rPr>
                <w:bCs/>
                <w:iCs/>
              </w:rPr>
              <w:t xml:space="preserve"> and multivariable statistical models. Successful candidates will also have a demonstrated record of being able to synthesize data and evidence in writing and give oral presentations, including presenting in different formats and to different audiences. Candidates should have experience working within teams of people conducting systematic reviews or related types of work. </w:t>
            </w:r>
            <w:r>
              <w:rPr>
                <w:bCs/>
                <w:iCs/>
              </w:rPr>
              <w:t> </w:t>
            </w:r>
            <w:r>
              <w:rPr>
                <w:bCs/>
                <w:iCs/>
              </w:rPr>
              <w:t> </w:t>
            </w:r>
            <w:r>
              <w:rPr>
                <w:bCs/>
                <w:iCs/>
              </w:rPr>
              <w:t> </w:t>
            </w:r>
            <w:r>
              <w:rPr>
                <w:bCs/>
                <w:iCs/>
              </w:rPr>
              <w:t> </w:t>
            </w:r>
            <w:r w:rsidR="00F31F03" w:rsidRPr="00F31F03">
              <w:rPr>
                <w:bCs/>
                <w:iCs/>
                <w:sz w:val="22"/>
              </w:rPr>
              <w:t>    </w:t>
            </w:r>
          </w:p>
        </w:tc>
      </w:tr>
    </w:tbl>
    <w:p w14:paraId="0B35DAFE" w14:textId="77777777" w:rsidR="007D2737" w:rsidRDefault="007D2737" w:rsidP="007D2737">
      <w:pPr>
        <w:pBdr>
          <w:top w:val="single" w:sz="4" w:space="1" w:color="auto"/>
        </w:pBdr>
        <w:rPr>
          <w:rFonts w:ascii="Garamond" w:hAnsi="Garamond" w:cs="Tahoma"/>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7"/>
        <w:gridCol w:w="785"/>
        <w:gridCol w:w="1536"/>
      </w:tblGrid>
      <w:tr w:rsidR="007D2737" w:rsidRPr="0077500B" w14:paraId="3DF133F4" w14:textId="77777777" w:rsidTr="0077500B">
        <w:tc>
          <w:tcPr>
            <w:tcW w:w="10008" w:type="dxa"/>
            <w:gridSpan w:val="3"/>
            <w:tcBorders>
              <w:top w:val="single" w:sz="4" w:space="0" w:color="auto"/>
              <w:left w:val="single" w:sz="4" w:space="0" w:color="auto"/>
              <w:bottom w:val="nil"/>
              <w:right w:val="single" w:sz="4" w:space="0" w:color="auto"/>
            </w:tcBorders>
          </w:tcPr>
          <w:p w14:paraId="2C1F0AE1" w14:textId="77777777" w:rsidR="007D2737" w:rsidRPr="0077500B" w:rsidRDefault="000253F5" w:rsidP="0077500B">
            <w:pPr>
              <w:tabs>
                <w:tab w:val="left" w:pos="-180"/>
                <w:tab w:val="left" w:pos="0"/>
              </w:tabs>
              <w:rPr>
                <w:b/>
                <w:sz w:val="22"/>
              </w:rPr>
            </w:pPr>
            <w:r w:rsidRPr="0077500B">
              <w:rPr>
                <w:b/>
                <w:sz w:val="22"/>
              </w:rPr>
              <w:t xml:space="preserve">3. </w:t>
            </w:r>
            <w:r w:rsidR="007D2737" w:rsidRPr="0077500B">
              <w:rPr>
                <w:b/>
                <w:sz w:val="22"/>
              </w:rPr>
              <w:t>KEY RESPONSIB</w:t>
            </w:r>
            <w:r w:rsidRPr="0077500B">
              <w:rPr>
                <w:b/>
                <w:sz w:val="22"/>
              </w:rPr>
              <w:t>I</w:t>
            </w:r>
            <w:r w:rsidR="007D2737" w:rsidRPr="0077500B">
              <w:rPr>
                <w:b/>
                <w:sz w:val="22"/>
              </w:rPr>
              <w:t>L</w:t>
            </w:r>
            <w:r w:rsidRPr="0077500B">
              <w:rPr>
                <w:b/>
                <w:sz w:val="22"/>
              </w:rPr>
              <w:t>IT</w:t>
            </w:r>
            <w:r w:rsidR="007D2737" w:rsidRPr="0077500B">
              <w:rPr>
                <w:b/>
                <w:sz w:val="22"/>
              </w:rPr>
              <w:t xml:space="preserve">IES:  </w:t>
            </w:r>
            <w:r w:rsidR="007D2737" w:rsidRPr="0077500B">
              <w:rPr>
                <w:bCs/>
                <w:i/>
                <w:iCs/>
                <w:sz w:val="18"/>
                <w:szCs w:val="18"/>
              </w:rPr>
              <w:t>Essential functions indicate those key responsibilities that meet one or more of the following descriptors: (1) the position exists to perform the function, (2) the number of employees available to perform the function is limited, (3) the function is so highly specialized that the person is hired for his/her expertise or ability to perform the function.  The percentage of duties must equal 100%</w:t>
            </w:r>
          </w:p>
        </w:tc>
      </w:tr>
      <w:tr w:rsidR="007D2737" w14:paraId="52F55508" w14:textId="77777777">
        <w:tblPrEx>
          <w:tblLook w:val="0000" w:firstRow="0" w:lastRow="0" w:firstColumn="0" w:lastColumn="0" w:noHBand="0" w:noVBand="0"/>
        </w:tblPrEx>
        <w:trPr>
          <w:trHeight w:val="770"/>
        </w:trPr>
        <w:tc>
          <w:tcPr>
            <w:tcW w:w="7687" w:type="dxa"/>
            <w:tcBorders>
              <w:top w:val="single" w:sz="4" w:space="0" w:color="auto"/>
            </w:tcBorders>
            <w:shd w:val="clear" w:color="auto" w:fill="FFFFFF"/>
          </w:tcPr>
          <w:p w14:paraId="6962E5CA" w14:textId="77777777" w:rsidR="007D2737" w:rsidRDefault="007D2737" w:rsidP="007D2737">
            <w:pPr>
              <w:pStyle w:val="Heading3"/>
              <w:rPr>
                <w:rFonts w:ascii="Times New Roman" w:hAnsi="Times New Roman" w:cs="Times New Roman"/>
                <w:sz w:val="22"/>
                <w:u w:val="single"/>
              </w:rPr>
            </w:pPr>
          </w:p>
          <w:p w14:paraId="12166189" w14:textId="77777777" w:rsidR="007D2737" w:rsidRDefault="007D2737" w:rsidP="007D2737">
            <w:pPr>
              <w:pStyle w:val="Heading3"/>
              <w:rPr>
                <w:rFonts w:ascii="Times New Roman" w:hAnsi="Times New Roman" w:cs="Times New Roman"/>
                <w:sz w:val="22"/>
                <w:u w:val="single"/>
              </w:rPr>
            </w:pPr>
          </w:p>
          <w:p w14:paraId="7FA86E80" w14:textId="77777777" w:rsidR="007D2737" w:rsidRDefault="007D2737" w:rsidP="007D2737">
            <w:pPr>
              <w:pStyle w:val="Heading3"/>
              <w:rPr>
                <w:rFonts w:ascii="Times New Roman" w:hAnsi="Times New Roman" w:cs="Times New Roman"/>
                <w:sz w:val="22"/>
                <w:u w:val="single"/>
              </w:rPr>
            </w:pPr>
            <w:r>
              <w:rPr>
                <w:rFonts w:ascii="Times New Roman" w:hAnsi="Times New Roman" w:cs="Times New Roman"/>
                <w:sz w:val="22"/>
                <w:u w:val="single"/>
              </w:rPr>
              <w:t>Key Responsibilities &amp; Performance Standards</w:t>
            </w:r>
          </w:p>
        </w:tc>
        <w:tc>
          <w:tcPr>
            <w:tcW w:w="785" w:type="dxa"/>
            <w:tcBorders>
              <w:top w:val="single" w:sz="4" w:space="0" w:color="auto"/>
            </w:tcBorders>
            <w:shd w:val="clear" w:color="auto" w:fill="FFFFFF"/>
          </w:tcPr>
          <w:p w14:paraId="7BA42B5E" w14:textId="77777777" w:rsidR="007D2737" w:rsidRDefault="007D2737" w:rsidP="007D2737">
            <w:pPr>
              <w:rPr>
                <w:b/>
                <w:sz w:val="22"/>
                <w:u w:val="single"/>
              </w:rPr>
            </w:pPr>
          </w:p>
          <w:p w14:paraId="6420B38D" w14:textId="77777777" w:rsidR="007D2737" w:rsidRDefault="007D2737" w:rsidP="007D2737">
            <w:pPr>
              <w:rPr>
                <w:b/>
                <w:sz w:val="22"/>
                <w:u w:val="single"/>
              </w:rPr>
            </w:pPr>
            <w:r>
              <w:rPr>
                <w:b/>
                <w:sz w:val="22"/>
                <w:u w:val="single"/>
              </w:rPr>
              <w:t>% Of duties</w:t>
            </w:r>
          </w:p>
        </w:tc>
        <w:tc>
          <w:tcPr>
            <w:tcW w:w="1536" w:type="dxa"/>
            <w:tcBorders>
              <w:top w:val="single" w:sz="4" w:space="0" w:color="auto"/>
            </w:tcBorders>
            <w:shd w:val="clear" w:color="auto" w:fill="FFFFFF"/>
          </w:tcPr>
          <w:p w14:paraId="5595128B" w14:textId="77777777" w:rsidR="007D2737" w:rsidRDefault="007D2737" w:rsidP="007D2737">
            <w:pPr>
              <w:rPr>
                <w:b/>
                <w:sz w:val="22"/>
                <w:u w:val="single"/>
              </w:rPr>
            </w:pPr>
            <w:r>
              <w:rPr>
                <w:b/>
                <w:sz w:val="22"/>
                <w:u w:val="single"/>
              </w:rPr>
              <w:t>Essential Function (Yes/No)</w:t>
            </w:r>
          </w:p>
        </w:tc>
      </w:tr>
      <w:tr w:rsidR="00095A19" w14:paraId="486646DC" w14:textId="77777777">
        <w:tblPrEx>
          <w:tblLook w:val="0000" w:firstRow="0" w:lastRow="0" w:firstColumn="0" w:lastColumn="0" w:noHBand="0" w:noVBand="0"/>
        </w:tblPrEx>
        <w:trPr>
          <w:trHeight w:val="513"/>
        </w:trPr>
        <w:tc>
          <w:tcPr>
            <w:tcW w:w="7687" w:type="dxa"/>
          </w:tcPr>
          <w:p w14:paraId="6097EDD1" w14:textId="77777777" w:rsidR="00095A19" w:rsidRPr="004A7334" w:rsidRDefault="00095A19" w:rsidP="00095A19">
            <w:pPr>
              <w:rPr>
                <w:bCs/>
              </w:rPr>
            </w:pPr>
            <w:r w:rsidRPr="004A7334">
              <w:rPr>
                <w:bCs/>
              </w:rPr>
              <w:t>Independently Develop and Write Evidence Synthesis Research Products</w:t>
            </w:r>
          </w:p>
          <w:p w14:paraId="3F8B48A9" w14:textId="77777777" w:rsidR="00095A19" w:rsidRPr="004A7334" w:rsidRDefault="00095A19" w:rsidP="00095A19">
            <w:pPr>
              <w:ind w:left="540" w:hanging="180"/>
              <w:rPr>
                <w:bCs/>
              </w:rPr>
            </w:pPr>
          </w:p>
          <w:p w14:paraId="5D6F5E26" w14:textId="77777777" w:rsidR="00095A19" w:rsidRPr="004A7334" w:rsidRDefault="00095A19" w:rsidP="00095A19">
            <w:pPr>
              <w:ind w:left="540" w:hanging="180"/>
              <w:rPr>
                <w:bCs/>
              </w:rPr>
            </w:pPr>
            <w:r w:rsidRPr="004A7334">
              <w:rPr>
                <w:bCs/>
              </w:rPr>
              <w:t>•</w:t>
            </w:r>
            <w:r w:rsidRPr="004A7334">
              <w:rPr>
                <w:bCs/>
              </w:rPr>
              <w:tab/>
              <w:t xml:space="preserve">Lead the preparation of research products for public payers and health policy decision makers according to Center style or client guidelines and research methods, ensuring accuracy and clarity, and using narrative text, tables, and appropriate illustrations. </w:t>
            </w:r>
          </w:p>
          <w:p w14:paraId="147BC115" w14:textId="77777777" w:rsidR="00095A19" w:rsidRPr="004A7334" w:rsidRDefault="00095A19" w:rsidP="00095A19">
            <w:pPr>
              <w:ind w:left="540" w:hanging="180"/>
              <w:rPr>
                <w:bCs/>
              </w:rPr>
            </w:pPr>
          </w:p>
          <w:p w14:paraId="6AAAFDF8" w14:textId="77777777" w:rsidR="00095A19" w:rsidRPr="004A7334" w:rsidRDefault="00095A19" w:rsidP="00095A19">
            <w:pPr>
              <w:ind w:left="540" w:hanging="180"/>
              <w:rPr>
                <w:bCs/>
              </w:rPr>
            </w:pPr>
            <w:r w:rsidRPr="004A7334">
              <w:rPr>
                <w:bCs/>
              </w:rPr>
              <w:t>•</w:t>
            </w:r>
            <w:r w:rsidRPr="004A7334">
              <w:rPr>
                <w:bCs/>
              </w:rPr>
              <w:tab/>
              <w:t>Present research findings to clients via webinar or in-person meetings or conferences.</w:t>
            </w:r>
          </w:p>
          <w:p w14:paraId="3CDE0DE7" w14:textId="77777777" w:rsidR="00095A19" w:rsidRPr="004A7334" w:rsidRDefault="00095A19" w:rsidP="00095A19">
            <w:pPr>
              <w:ind w:left="540" w:hanging="180"/>
              <w:rPr>
                <w:bCs/>
              </w:rPr>
            </w:pPr>
          </w:p>
          <w:p w14:paraId="2DC82598" w14:textId="77777777" w:rsidR="00095A19" w:rsidRPr="004A7334" w:rsidRDefault="00095A19" w:rsidP="00095A19">
            <w:pPr>
              <w:ind w:left="540" w:hanging="180"/>
              <w:rPr>
                <w:bCs/>
              </w:rPr>
            </w:pPr>
            <w:r w:rsidRPr="004A7334">
              <w:rPr>
                <w:bCs/>
              </w:rPr>
              <w:t>•</w:t>
            </w:r>
            <w:r w:rsidRPr="004A7334">
              <w:rPr>
                <w:bCs/>
              </w:rPr>
              <w:tab/>
              <w:t>Research and analyze the context of the question(s) that clients are asking and convert questions into structured, answerable research questions.</w:t>
            </w:r>
          </w:p>
          <w:p w14:paraId="7257076A" w14:textId="77777777" w:rsidR="00095A19" w:rsidRPr="004A7334" w:rsidRDefault="00095A19" w:rsidP="00095A19">
            <w:pPr>
              <w:ind w:left="540" w:hanging="180"/>
              <w:rPr>
                <w:bCs/>
              </w:rPr>
            </w:pPr>
          </w:p>
          <w:p w14:paraId="0FC46D7D" w14:textId="77777777" w:rsidR="00095A19" w:rsidRPr="004A7334" w:rsidRDefault="00095A19" w:rsidP="00095A19">
            <w:pPr>
              <w:ind w:left="540" w:hanging="180"/>
              <w:rPr>
                <w:bCs/>
              </w:rPr>
            </w:pPr>
            <w:r w:rsidRPr="004A7334">
              <w:rPr>
                <w:bCs/>
              </w:rPr>
              <w:t>•</w:t>
            </w:r>
            <w:r w:rsidRPr="004A7334">
              <w:rPr>
                <w:bCs/>
              </w:rPr>
              <w:tab/>
              <w:t>Work with an information specialist to construct and carry out appropriate search strategies to address research questions posed by clients.</w:t>
            </w:r>
          </w:p>
          <w:p w14:paraId="7DA9112C" w14:textId="77777777" w:rsidR="00095A19" w:rsidRPr="004A7334" w:rsidRDefault="00095A19" w:rsidP="00095A19">
            <w:pPr>
              <w:ind w:left="540" w:hanging="180"/>
              <w:rPr>
                <w:bCs/>
              </w:rPr>
            </w:pPr>
          </w:p>
          <w:p w14:paraId="5A04D119" w14:textId="77777777" w:rsidR="00095A19" w:rsidRPr="004A7334" w:rsidRDefault="00095A19" w:rsidP="00095A19">
            <w:pPr>
              <w:ind w:left="540" w:hanging="180"/>
              <w:rPr>
                <w:bCs/>
              </w:rPr>
            </w:pPr>
            <w:r w:rsidRPr="004A7334">
              <w:rPr>
                <w:bCs/>
              </w:rPr>
              <w:t>•</w:t>
            </w:r>
            <w:r w:rsidRPr="004A7334">
              <w:rPr>
                <w:bCs/>
              </w:rPr>
              <w:tab/>
              <w:t>Identify relevant research studies, additional grey literature, clinical practice guidelines,</w:t>
            </w:r>
            <w:r>
              <w:rPr>
                <w:bCs/>
              </w:rPr>
              <w:t xml:space="preserve"> and policy documents,</w:t>
            </w:r>
            <w:r w:rsidRPr="004A7334">
              <w:rPr>
                <w:bCs/>
              </w:rPr>
              <w:t xml:space="preserve"> and determine their relevance to the research question(s). </w:t>
            </w:r>
          </w:p>
          <w:p w14:paraId="05D69FB3" w14:textId="77777777" w:rsidR="00095A19" w:rsidRPr="004A7334" w:rsidRDefault="00095A19" w:rsidP="00095A19">
            <w:pPr>
              <w:ind w:left="540" w:hanging="180"/>
              <w:rPr>
                <w:bCs/>
              </w:rPr>
            </w:pPr>
          </w:p>
          <w:p w14:paraId="15B953EC" w14:textId="77777777" w:rsidR="00095A19" w:rsidRPr="004A7334" w:rsidRDefault="00095A19" w:rsidP="00095A19">
            <w:pPr>
              <w:ind w:left="540" w:hanging="180"/>
              <w:rPr>
                <w:bCs/>
              </w:rPr>
            </w:pPr>
            <w:r w:rsidRPr="004A7334">
              <w:rPr>
                <w:bCs/>
              </w:rPr>
              <w:t>•</w:t>
            </w:r>
            <w:r w:rsidRPr="004A7334">
              <w:rPr>
                <w:bCs/>
              </w:rPr>
              <w:tab/>
              <w:t>Critically evaluate the risk of bias and applicability of included research studies and clinical practice guidelines.</w:t>
            </w:r>
          </w:p>
          <w:p w14:paraId="01D53990" w14:textId="77777777" w:rsidR="00095A19" w:rsidRPr="004A7334" w:rsidRDefault="00095A19" w:rsidP="00095A19">
            <w:pPr>
              <w:ind w:left="540" w:hanging="180"/>
              <w:rPr>
                <w:bCs/>
              </w:rPr>
            </w:pPr>
          </w:p>
          <w:p w14:paraId="6C0DFEF5" w14:textId="77777777" w:rsidR="00095A19" w:rsidRPr="004A7334" w:rsidRDefault="00095A19" w:rsidP="00095A19">
            <w:pPr>
              <w:ind w:left="540" w:hanging="180"/>
              <w:rPr>
                <w:bCs/>
              </w:rPr>
            </w:pPr>
            <w:r w:rsidRPr="004A7334">
              <w:rPr>
                <w:bCs/>
              </w:rPr>
              <w:t>•</w:t>
            </w:r>
            <w:r w:rsidRPr="004A7334">
              <w:rPr>
                <w:bCs/>
              </w:rPr>
              <w:tab/>
              <w:t>Appropriately assign a certainty of evidence rating (e.g., GRADE) from the body of evidence for select outcomes.</w:t>
            </w:r>
          </w:p>
          <w:p w14:paraId="6FFAFF4E" w14:textId="77777777" w:rsidR="00095A19" w:rsidRPr="004A7334" w:rsidRDefault="00095A19" w:rsidP="00095A19">
            <w:pPr>
              <w:ind w:left="540" w:hanging="180"/>
              <w:rPr>
                <w:bCs/>
              </w:rPr>
            </w:pPr>
          </w:p>
          <w:p w14:paraId="0B213F50" w14:textId="77777777" w:rsidR="00095A19" w:rsidRPr="004A7334" w:rsidRDefault="00095A19" w:rsidP="00095A19">
            <w:pPr>
              <w:ind w:left="540" w:hanging="180"/>
              <w:rPr>
                <w:bCs/>
              </w:rPr>
            </w:pPr>
            <w:r w:rsidRPr="004A7334">
              <w:rPr>
                <w:bCs/>
              </w:rPr>
              <w:t>•</w:t>
            </w:r>
            <w:r w:rsidRPr="004A7334">
              <w:rPr>
                <w:bCs/>
              </w:rPr>
              <w:tab/>
              <w:t>Conduct meta-analyses for evidence synthesis projects, as needed.</w:t>
            </w:r>
          </w:p>
          <w:p w14:paraId="158689CD" w14:textId="77777777" w:rsidR="00095A19" w:rsidRPr="004A7334" w:rsidRDefault="00095A19" w:rsidP="00095A19">
            <w:pPr>
              <w:ind w:left="540" w:hanging="180"/>
              <w:rPr>
                <w:bCs/>
              </w:rPr>
            </w:pPr>
          </w:p>
          <w:p w14:paraId="6561379D" w14:textId="77777777" w:rsidR="00095A19" w:rsidRPr="004A7334" w:rsidRDefault="00095A19" w:rsidP="00095A19">
            <w:pPr>
              <w:ind w:left="540" w:hanging="180"/>
              <w:rPr>
                <w:bCs/>
              </w:rPr>
            </w:pPr>
            <w:r w:rsidRPr="004A7334">
              <w:rPr>
                <w:bCs/>
              </w:rPr>
              <w:t>•</w:t>
            </w:r>
            <w:r w:rsidRPr="004A7334">
              <w:rPr>
                <w:bCs/>
              </w:rPr>
              <w:tab/>
              <w:t>Create and manage references in a citation management software program (e.g., EndNote).</w:t>
            </w:r>
          </w:p>
          <w:p w14:paraId="5D9F8070" w14:textId="77777777" w:rsidR="00095A19" w:rsidRPr="004A7334" w:rsidRDefault="00095A19" w:rsidP="00095A19">
            <w:pPr>
              <w:ind w:left="540" w:hanging="180"/>
              <w:rPr>
                <w:bCs/>
              </w:rPr>
            </w:pPr>
          </w:p>
          <w:p w14:paraId="4B0F32EF" w14:textId="77777777" w:rsidR="00095A19" w:rsidRPr="004A7334" w:rsidRDefault="00095A19" w:rsidP="00095A19">
            <w:pPr>
              <w:ind w:left="540" w:hanging="180"/>
              <w:rPr>
                <w:bCs/>
              </w:rPr>
            </w:pPr>
            <w:r w:rsidRPr="004A7334">
              <w:rPr>
                <w:bCs/>
              </w:rPr>
              <w:t>•</w:t>
            </w:r>
            <w:r w:rsidRPr="004A7334">
              <w:rPr>
                <w:bCs/>
              </w:rPr>
              <w:tab/>
              <w:t xml:space="preserve">Manage evidence synthesis steps and workflow using structured systematic review software (e.g., </w:t>
            </w:r>
            <w:proofErr w:type="spellStart"/>
            <w:r w:rsidRPr="004A7334">
              <w:rPr>
                <w:bCs/>
              </w:rPr>
              <w:t>DistillerSR</w:t>
            </w:r>
            <w:proofErr w:type="spellEnd"/>
            <w:r w:rsidRPr="004A7334">
              <w:rPr>
                <w:bCs/>
              </w:rPr>
              <w:t>)</w:t>
            </w:r>
          </w:p>
          <w:p w14:paraId="2121EA65" w14:textId="77777777" w:rsidR="00095A19" w:rsidRPr="004A7334" w:rsidRDefault="00095A19" w:rsidP="00095A19">
            <w:pPr>
              <w:ind w:left="540" w:hanging="180"/>
              <w:rPr>
                <w:bCs/>
              </w:rPr>
            </w:pPr>
          </w:p>
          <w:p w14:paraId="2D29E9ED" w14:textId="77777777" w:rsidR="00095A19" w:rsidRPr="004A7334" w:rsidRDefault="00095A19" w:rsidP="00095A19">
            <w:pPr>
              <w:ind w:left="540" w:hanging="180"/>
              <w:rPr>
                <w:bCs/>
              </w:rPr>
            </w:pPr>
            <w:r w:rsidRPr="004A7334">
              <w:rPr>
                <w:bCs/>
              </w:rPr>
              <w:t>•</w:t>
            </w:r>
            <w:r w:rsidRPr="004A7334">
              <w:rPr>
                <w:bCs/>
              </w:rPr>
              <w:tab/>
              <w:t>Develop interview protocols and conduct interviews with key informants, as needed.</w:t>
            </w:r>
          </w:p>
          <w:p w14:paraId="2F8CAE53" w14:textId="5873768D" w:rsidR="00095A19" w:rsidRDefault="00095A19" w:rsidP="00095A19">
            <w:pPr>
              <w:ind w:left="540" w:hanging="180"/>
              <w:rPr>
                <w:bCs/>
                <w:sz w:val="22"/>
              </w:rPr>
            </w:pPr>
          </w:p>
        </w:tc>
        <w:tc>
          <w:tcPr>
            <w:tcW w:w="785" w:type="dxa"/>
          </w:tcPr>
          <w:p w14:paraId="430876B3" w14:textId="668C0DB8" w:rsidR="00095A19" w:rsidRDefault="00095A19" w:rsidP="00095A19">
            <w:pPr>
              <w:rPr>
                <w:bCs/>
                <w:sz w:val="22"/>
              </w:rPr>
            </w:pPr>
            <w:r>
              <w:rPr>
                <w:bCs/>
              </w:rPr>
              <w:lastRenderedPageBreak/>
              <w:t>55%</w:t>
            </w:r>
          </w:p>
        </w:tc>
        <w:tc>
          <w:tcPr>
            <w:tcW w:w="1536" w:type="dxa"/>
          </w:tcPr>
          <w:p w14:paraId="36BE94FC" w14:textId="1B3E7942" w:rsidR="00095A19" w:rsidRDefault="00095A19" w:rsidP="00095A19">
            <w:pPr>
              <w:jc w:val="center"/>
              <w:rPr>
                <w:bCs/>
                <w:sz w:val="22"/>
              </w:rPr>
            </w:pPr>
            <w:r>
              <w:t>YES</w:t>
            </w:r>
          </w:p>
        </w:tc>
      </w:tr>
      <w:tr w:rsidR="00095A19" w14:paraId="6AFD7E40" w14:textId="77777777">
        <w:tblPrEx>
          <w:tblLook w:val="0000" w:firstRow="0" w:lastRow="0" w:firstColumn="0" w:lastColumn="0" w:noHBand="0" w:noVBand="0"/>
        </w:tblPrEx>
        <w:trPr>
          <w:trHeight w:val="498"/>
        </w:trPr>
        <w:tc>
          <w:tcPr>
            <w:tcW w:w="7687" w:type="dxa"/>
          </w:tcPr>
          <w:p w14:paraId="722E006C" w14:textId="77777777" w:rsidR="00095A19" w:rsidRDefault="00095A19" w:rsidP="00095A19">
            <w:pPr>
              <w:rPr>
                <w:bCs/>
              </w:rPr>
            </w:pPr>
            <w:r w:rsidRPr="004A7334">
              <w:rPr>
                <w:bCs/>
              </w:rPr>
              <w:t>Lead Data Analysis Research Products and Projects</w:t>
            </w:r>
          </w:p>
          <w:p w14:paraId="69D330EF" w14:textId="77777777" w:rsidR="00095A19" w:rsidRPr="004A7334" w:rsidRDefault="00095A19" w:rsidP="00095A19">
            <w:pPr>
              <w:rPr>
                <w:bCs/>
              </w:rPr>
            </w:pPr>
          </w:p>
          <w:p w14:paraId="66092AD9" w14:textId="77777777" w:rsidR="00095A19" w:rsidRPr="004A7334" w:rsidRDefault="00095A19" w:rsidP="00095A19">
            <w:pPr>
              <w:ind w:left="540" w:hanging="180"/>
              <w:rPr>
                <w:bCs/>
              </w:rPr>
            </w:pPr>
            <w:r w:rsidRPr="004A7334">
              <w:rPr>
                <w:bCs/>
              </w:rPr>
              <w:t>•</w:t>
            </w:r>
            <w:r w:rsidRPr="004A7334">
              <w:rPr>
                <w:bCs/>
              </w:rPr>
              <w:tab/>
              <w:t>Lead or co-lead data analyses, such as building multivariable models, to assess associations between exposures or interventions, and outcomes.</w:t>
            </w:r>
          </w:p>
          <w:p w14:paraId="08BDA180" w14:textId="77777777" w:rsidR="00095A19" w:rsidRPr="004A7334" w:rsidRDefault="00095A19" w:rsidP="00095A19">
            <w:pPr>
              <w:ind w:left="540" w:hanging="180"/>
              <w:rPr>
                <w:bCs/>
              </w:rPr>
            </w:pPr>
          </w:p>
          <w:p w14:paraId="6DE956BB" w14:textId="77777777" w:rsidR="00095A19" w:rsidRPr="004A7334" w:rsidRDefault="00095A19" w:rsidP="00095A19">
            <w:pPr>
              <w:ind w:left="540" w:hanging="180"/>
              <w:rPr>
                <w:bCs/>
              </w:rPr>
            </w:pPr>
            <w:r w:rsidRPr="004A7334">
              <w:rPr>
                <w:bCs/>
              </w:rPr>
              <w:t>•</w:t>
            </w:r>
            <w:r w:rsidRPr="004A7334">
              <w:rPr>
                <w:bCs/>
              </w:rPr>
              <w:tab/>
              <w:t>Work with a team to interpret findings from analyses in a clear and succinct manner in written reports and oral presentations focusing on policy-relevant findings and applications.</w:t>
            </w:r>
          </w:p>
          <w:p w14:paraId="2BB13CB8" w14:textId="77777777" w:rsidR="00095A19" w:rsidRPr="004A7334" w:rsidRDefault="00095A19" w:rsidP="00095A19">
            <w:pPr>
              <w:ind w:left="540" w:hanging="180"/>
              <w:rPr>
                <w:bCs/>
              </w:rPr>
            </w:pPr>
          </w:p>
          <w:p w14:paraId="49733131" w14:textId="77777777" w:rsidR="00095A19" w:rsidRPr="004A7334" w:rsidRDefault="00095A19" w:rsidP="00095A19">
            <w:pPr>
              <w:ind w:left="540" w:hanging="180"/>
              <w:rPr>
                <w:bCs/>
              </w:rPr>
            </w:pPr>
            <w:r w:rsidRPr="004A7334">
              <w:rPr>
                <w:bCs/>
              </w:rPr>
              <w:t>•</w:t>
            </w:r>
            <w:r w:rsidRPr="004A7334">
              <w:rPr>
                <w:bCs/>
              </w:rPr>
              <w:tab/>
              <w:t>Develop or contribute to scopes of work and outline data analysis plans.</w:t>
            </w:r>
          </w:p>
          <w:p w14:paraId="6332F02D" w14:textId="77777777" w:rsidR="00095A19" w:rsidRPr="004A7334" w:rsidRDefault="00095A19" w:rsidP="00095A19">
            <w:pPr>
              <w:ind w:left="540" w:hanging="180"/>
              <w:rPr>
                <w:bCs/>
              </w:rPr>
            </w:pPr>
          </w:p>
          <w:p w14:paraId="3434E436" w14:textId="77777777" w:rsidR="00095A19" w:rsidRPr="004A7334" w:rsidRDefault="00095A19" w:rsidP="00095A19">
            <w:pPr>
              <w:ind w:left="540" w:hanging="180"/>
              <w:rPr>
                <w:bCs/>
              </w:rPr>
            </w:pPr>
            <w:r w:rsidRPr="004A7334">
              <w:rPr>
                <w:bCs/>
              </w:rPr>
              <w:t>•</w:t>
            </w:r>
            <w:r w:rsidRPr="004A7334">
              <w:rPr>
                <w:bCs/>
              </w:rPr>
              <w:tab/>
              <w:t>Obtain, store, and clean large, state-level and multi-agency datasets containing claims, encounter, administrative data, and other data sources.</w:t>
            </w:r>
          </w:p>
          <w:p w14:paraId="6C23BABD" w14:textId="77777777" w:rsidR="00095A19" w:rsidRPr="004A7334" w:rsidRDefault="00095A19" w:rsidP="00095A19">
            <w:pPr>
              <w:ind w:left="540" w:hanging="180"/>
              <w:rPr>
                <w:bCs/>
              </w:rPr>
            </w:pPr>
          </w:p>
          <w:p w14:paraId="31BFDDAC" w14:textId="77777777" w:rsidR="00095A19" w:rsidRPr="004A7334" w:rsidRDefault="00095A19" w:rsidP="00095A19">
            <w:pPr>
              <w:ind w:left="540" w:hanging="180"/>
              <w:rPr>
                <w:bCs/>
              </w:rPr>
            </w:pPr>
            <w:r w:rsidRPr="004A7334">
              <w:rPr>
                <w:bCs/>
              </w:rPr>
              <w:t>•</w:t>
            </w:r>
            <w:r w:rsidRPr="004A7334">
              <w:rPr>
                <w:bCs/>
              </w:rPr>
              <w:tab/>
              <w:t>Provide quality assurance for imported data and work with partner agencies, as needed.</w:t>
            </w:r>
          </w:p>
          <w:p w14:paraId="28A7D073" w14:textId="77777777" w:rsidR="00095A19" w:rsidRPr="004A7334" w:rsidRDefault="00095A19" w:rsidP="00095A19">
            <w:pPr>
              <w:ind w:left="540" w:hanging="180"/>
              <w:rPr>
                <w:bCs/>
              </w:rPr>
            </w:pPr>
          </w:p>
          <w:p w14:paraId="48F491C3" w14:textId="77777777" w:rsidR="00095A19" w:rsidRPr="004A7334" w:rsidRDefault="00095A19" w:rsidP="00095A19">
            <w:pPr>
              <w:ind w:left="540" w:hanging="180"/>
              <w:rPr>
                <w:bCs/>
              </w:rPr>
            </w:pPr>
            <w:r w:rsidRPr="004A7334">
              <w:rPr>
                <w:bCs/>
              </w:rPr>
              <w:t>•</w:t>
            </w:r>
            <w:r w:rsidRPr="004A7334">
              <w:rPr>
                <w:bCs/>
              </w:rPr>
              <w:tab/>
              <w:t>Provide meticulous recordkeeping in statistical code and decision making for analyses.</w:t>
            </w:r>
          </w:p>
          <w:p w14:paraId="6988B257" w14:textId="77777777" w:rsidR="00095A19" w:rsidRPr="004A7334" w:rsidRDefault="00095A19" w:rsidP="00095A19">
            <w:pPr>
              <w:ind w:left="540" w:hanging="180"/>
              <w:rPr>
                <w:bCs/>
              </w:rPr>
            </w:pPr>
          </w:p>
          <w:p w14:paraId="3C2E9EE7" w14:textId="77777777" w:rsidR="00095A19" w:rsidRDefault="00095A19" w:rsidP="00095A19">
            <w:pPr>
              <w:ind w:left="540" w:hanging="180"/>
              <w:rPr>
                <w:bCs/>
              </w:rPr>
            </w:pPr>
            <w:r w:rsidRPr="004A7334">
              <w:rPr>
                <w:bCs/>
              </w:rPr>
              <w:t>•</w:t>
            </w:r>
            <w:r w:rsidRPr="004A7334">
              <w:rPr>
                <w:bCs/>
              </w:rPr>
              <w:tab/>
              <w:t>Contribute to the development and maintenance of data dictionaries.</w:t>
            </w:r>
          </w:p>
          <w:p w14:paraId="6392E1F3" w14:textId="77777777" w:rsidR="00095A19" w:rsidRDefault="00095A19" w:rsidP="00095A19">
            <w:pPr>
              <w:ind w:left="540" w:hanging="180"/>
              <w:rPr>
                <w:bCs/>
              </w:rPr>
            </w:pPr>
          </w:p>
          <w:p w14:paraId="14F325E9" w14:textId="77777777" w:rsidR="00095A19" w:rsidRDefault="00095A19" w:rsidP="00095A19">
            <w:pPr>
              <w:ind w:left="540" w:hanging="180"/>
              <w:rPr>
                <w:bCs/>
              </w:rPr>
            </w:pPr>
            <w:r w:rsidRPr="004A7334">
              <w:rPr>
                <w:bCs/>
              </w:rPr>
              <w:t>•</w:t>
            </w:r>
            <w:r w:rsidRPr="004A7334">
              <w:rPr>
                <w:bCs/>
              </w:rPr>
              <w:tab/>
              <w:t xml:space="preserve">Work collaboratively and closely with colleagues on research projects.  </w:t>
            </w:r>
            <w:r>
              <w:rPr>
                <w:bCs/>
              </w:rPr>
              <w:t> </w:t>
            </w:r>
          </w:p>
          <w:p w14:paraId="456EB184" w14:textId="4F020E12" w:rsidR="00095A19" w:rsidRPr="00F31F03" w:rsidRDefault="00095A19" w:rsidP="00095A19">
            <w:pPr>
              <w:ind w:left="360"/>
              <w:rPr>
                <w:bCs/>
                <w:sz w:val="22"/>
              </w:rPr>
            </w:pPr>
            <w:r>
              <w:rPr>
                <w:bCs/>
              </w:rPr>
              <w:t> </w:t>
            </w:r>
            <w:r>
              <w:rPr>
                <w:bCs/>
              </w:rPr>
              <w:t> </w:t>
            </w:r>
            <w:r>
              <w:rPr>
                <w:bCs/>
              </w:rPr>
              <w:t> </w:t>
            </w:r>
            <w:r>
              <w:rPr>
                <w:bCs/>
              </w:rPr>
              <w:t> </w:t>
            </w:r>
          </w:p>
        </w:tc>
        <w:tc>
          <w:tcPr>
            <w:tcW w:w="785" w:type="dxa"/>
          </w:tcPr>
          <w:p w14:paraId="429CE068" w14:textId="3EE384BF" w:rsidR="00095A19" w:rsidRDefault="00095A19" w:rsidP="00095A19">
            <w:pPr>
              <w:rPr>
                <w:bCs/>
                <w:sz w:val="22"/>
              </w:rPr>
            </w:pPr>
            <w:r>
              <w:rPr>
                <w:bCs/>
              </w:rPr>
              <w:t>35%</w:t>
            </w:r>
          </w:p>
        </w:tc>
        <w:tc>
          <w:tcPr>
            <w:tcW w:w="1536" w:type="dxa"/>
          </w:tcPr>
          <w:p w14:paraId="1759CC40" w14:textId="73AC58D6" w:rsidR="00095A19" w:rsidRDefault="00095A19" w:rsidP="00095A19">
            <w:pPr>
              <w:jc w:val="center"/>
              <w:rPr>
                <w:bCs/>
                <w:sz w:val="22"/>
              </w:rPr>
            </w:pPr>
            <w:r>
              <w:t>YES</w:t>
            </w:r>
          </w:p>
        </w:tc>
      </w:tr>
      <w:tr w:rsidR="00095A19" w14:paraId="31F2DAA9" w14:textId="77777777">
        <w:tblPrEx>
          <w:tblLook w:val="0000" w:firstRow="0" w:lastRow="0" w:firstColumn="0" w:lastColumn="0" w:noHBand="0" w:noVBand="0"/>
        </w:tblPrEx>
        <w:trPr>
          <w:trHeight w:val="513"/>
        </w:trPr>
        <w:tc>
          <w:tcPr>
            <w:tcW w:w="7687" w:type="dxa"/>
          </w:tcPr>
          <w:p w14:paraId="5D23C8DD" w14:textId="77777777" w:rsidR="00095A19" w:rsidRDefault="00095A19" w:rsidP="00095A19">
            <w:pPr>
              <w:rPr>
                <w:bCs/>
              </w:rPr>
            </w:pPr>
            <w:r w:rsidRPr="004A7334">
              <w:rPr>
                <w:bCs/>
              </w:rPr>
              <w:t xml:space="preserve">Project Management </w:t>
            </w:r>
          </w:p>
          <w:p w14:paraId="40DDA585" w14:textId="77777777" w:rsidR="00095A19" w:rsidRPr="004A7334" w:rsidRDefault="00095A19" w:rsidP="00095A19">
            <w:pPr>
              <w:ind w:left="540" w:hanging="180"/>
              <w:rPr>
                <w:bCs/>
              </w:rPr>
            </w:pPr>
          </w:p>
          <w:p w14:paraId="1223B3FD" w14:textId="77777777" w:rsidR="00095A19" w:rsidRPr="004A7334" w:rsidRDefault="00095A19" w:rsidP="00095A19">
            <w:pPr>
              <w:ind w:left="540" w:hanging="180"/>
              <w:rPr>
                <w:bCs/>
              </w:rPr>
            </w:pPr>
            <w:r w:rsidRPr="004A7334">
              <w:rPr>
                <w:bCs/>
              </w:rPr>
              <w:t>•</w:t>
            </w:r>
            <w:r w:rsidRPr="004A7334">
              <w:rPr>
                <w:bCs/>
              </w:rPr>
              <w:tab/>
              <w:t>Track report progress, anticipating next steps, and gather required information from internal team, colleagues, and external contacts to produce high-quality, timely research products.</w:t>
            </w:r>
          </w:p>
          <w:p w14:paraId="7EBCAE20" w14:textId="77777777" w:rsidR="00095A19" w:rsidRDefault="00095A19" w:rsidP="00095A19">
            <w:pPr>
              <w:rPr>
                <w:bCs/>
              </w:rPr>
            </w:pPr>
          </w:p>
          <w:p w14:paraId="2770EAD3" w14:textId="77777777" w:rsidR="00095A19" w:rsidRDefault="00095A19" w:rsidP="00095A19">
            <w:pPr>
              <w:ind w:left="540" w:hanging="180"/>
              <w:rPr>
                <w:bCs/>
              </w:rPr>
            </w:pPr>
            <w:r w:rsidRPr="004A7334">
              <w:rPr>
                <w:bCs/>
              </w:rPr>
              <w:t>•</w:t>
            </w:r>
            <w:r>
              <w:rPr>
                <w:bCs/>
              </w:rPr>
              <w:t xml:space="preserve"> </w:t>
            </w:r>
            <w:r w:rsidRPr="004A7334">
              <w:rPr>
                <w:bCs/>
              </w:rPr>
              <w:t>Respond to peer review and editor comments in a productive and timely manner and adhere to all timelines for projects.</w:t>
            </w:r>
          </w:p>
          <w:p w14:paraId="5B447790" w14:textId="6F3847B4" w:rsidR="00095A19" w:rsidRPr="00F31F03" w:rsidRDefault="00095A19" w:rsidP="00095A19">
            <w:pPr>
              <w:ind w:left="540" w:hanging="180"/>
              <w:rPr>
                <w:bCs/>
                <w:sz w:val="22"/>
              </w:rPr>
            </w:pPr>
          </w:p>
        </w:tc>
        <w:tc>
          <w:tcPr>
            <w:tcW w:w="785" w:type="dxa"/>
          </w:tcPr>
          <w:p w14:paraId="6CABB4B0" w14:textId="7EA383E4" w:rsidR="00095A19" w:rsidRDefault="00095A19" w:rsidP="00095A19">
            <w:pPr>
              <w:rPr>
                <w:bCs/>
                <w:sz w:val="22"/>
              </w:rPr>
            </w:pPr>
            <w:r>
              <w:t>5%</w:t>
            </w:r>
          </w:p>
        </w:tc>
        <w:tc>
          <w:tcPr>
            <w:tcW w:w="1536" w:type="dxa"/>
          </w:tcPr>
          <w:p w14:paraId="123FBAED" w14:textId="5CF0D291" w:rsidR="00095A19" w:rsidRDefault="00095A19" w:rsidP="00095A19">
            <w:pPr>
              <w:jc w:val="center"/>
              <w:rPr>
                <w:bCs/>
                <w:sz w:val="22"/>
              </w:rPr>
            </w:pPr>
            <w:r>
              <w:t>YES</w:t>
            </w:r>
          </w:p>
        </w:tc>
      </w:tr>
      <w:tr w:rsidR="00095A19" w14:paraId="4C6C5182" w14:textId="77777777" w:rsidTr="00095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3"/>
        </w:trPr>
        <w:tc>
          <w:tcPr>
            <w:tcW w:w="7687" w:type="dxa"/>
            <w:tcBorders>
              <w:top w:val="single" w:sz="4" w:space="0" w:color="auto"/>
              <w:left w:val="single" w:sz="4" w:space="0" w:color="auto"/>
              <w:bottom w:val="single" w:sz="4" w:space="0" w:color="auto"/>
              <w:right w:val="single" w:sz="4" w:space="0" w:color="auto"/>
            </w:tcBorders>
          </w:tcPr>
          <w:p w14:paraId="223A0CAC" w14:textId="77777777" w:rsidR="00095A19" w:rsidRPr="004A7334" w:rsidRDefault="00095A19" w:rsidP="0033704C">
            <w:pPr>
              <w:rPr>
                <w:bCs/>
              </w:rPr>
            </w:pPr>
            <w:r w:rsidRPr="004A7334">
              <w:rPr>
                <w:bCs/>
              </w:rPr>
              <w:t>Communication and Dissemination</w:t>
            </w:r>
          </w:p>
          <w:p w14:paraId="2804D609" w14:textId="77777777" w:rsidR="00095A19" w:rsidRPr="004A7334" w:rsidRDefault="00095A19" w:rsidP="00095A19">
            <w:pPr>
              <w:rPr>
                <w:bCs/>
              </w:rPr>
            </w:pPr>
          </w:p>
          <w:p w14:paraId="5C93EFE9" w14:textId="43B8C65A" w:rsidR="00095A19" w:rsidRPr="00095A19" w:rsidRDefault="00095A19" w:rsidP="00095A19">
            <w:pPr>
              <w:pStyle w:val="ListParagraph"/>
              <w:numPr>
                <w:ilvl w:val="0"/>
                <w:numId w:val="11"/>
              </w:numPr>
              <w:rPr>
                <w:bCs/>
              </w:rPr>
            </w:pPr>
            <w:r w:rsidRPr="00095A19">
              <w:rPr>
                <w:bCs/>
              </w:rPr>
              <w:lastRenderedPageBreak/>
              <w:t>Develop and maintain effective relationships with Center clients.</w:t>
            </w:r>
          </w:p>
          <w:p w14:paraId="326792EA" w14:textId="77777777" w:rsidR="00095A19" w:rsidRPr="004A7334" w:rsidRDefault="00095A19" w:rsidP="00095A19">
            <w:pPr>
              <w:rPr>
                <w:bCs/>
              </w:rPr>
            </w:pPr>
          </w:p>
          <w:p w14:paraId="4A7BE99B" w14:textId="33F1DCCB" w:rsidR="00095A19" w:rsidRPr="00095A19" w:rsidRDefault="00095A19" w:rsidP="00095A19">
            <w:pPr>
              <w:pStyle w:val="ListParagraph"/>
              <w:numPr>
                <w:ilvl w:val="0"/>
                <w:numId w:val="11"/>
              </w:numPr>
              <w:rPr>
                <w:bCs/>
              </w:rPr>
            </w:pPr>
            <w:r w:rsidRPr="00095A19">
              <w:rPr>
                <w:bCs/>
              </w:rPr>
              <w:t xml:space="preserve">Represent the Center at selected national, international, and state-level conferences, meetings and other events, preparing materials for distribution and making presentations that effectively communicate research and the Center’s goals and mission.  </w:t>
            </w:r>
          </w:p>
          <w:p w14:paraId="0EBDCDE8" w14:textId="77777777" w:rsidR="00095A19" w:rsidRPr="00095A19" w:rsidRDefault="00095A19" w:rsidP="00095A19">
            <w:pPr>
              <w:rPr>
                <w:bCs/>
              </w:rPr>
            </w:pPr>
          </w:p>
        </w:tc>
        <w:tc>
          <w:tcPr>
            <w:tcW w:w="785" w:type="dxa"/>
            <w:tcBorders>
              <w:top w:val="single" w:sz="4" w:space="0" w:color="auto"/>
              <w:left w:val="single" w:sz="4" w:space="0" w:color="auto"/>
              <w:bottom w:val="single" w:sz="4" w:space="0" w:color="auto"/>
              <w:right w:val="single" w:sz="4" w:space="0" w:color="auto"/>
            </w:tcBorders>
          </w:tcPr>
          <w:p w14:paraId="2290F4A8" w14:textId="77777777" w:rsidR="00095A19" w:rsidRDefault="00095A19" w:rsidP="0033704C">
            <w:r>
              <w:lastRenderedPageBreak/>
              <w:t>5%</w:t>
            </w:r>
          </w:p>
        </w:tc>
        <w:tc>
          <w:tcPr>
            <w:tcW w:w="1536" w:type="dxa"/>
            <w:tcBorders>
              <w:top w:val="single" w:sz="4" w:space="0" w:color="auto"/>
              <w:left w:val="single" w:sz="4" w:space="0" w:color="auto"/>
              <w:bottom w:val="single" w:sz="4" w:space="0" w:color="auto"/>
              <w:right w:val="single" w:sz="4" w:space="0" w:color="auto"/>
            </w:tcBorders>
          </w:tcPr>
          <w:p w14:paraId="2E068D6D" w14:textId="77777777" w:rsidR="00095A19" w:rsidRDefault="00095A19" w:rsidP="00095A19">
            <w:pPr>
              <w:jc w:val="center"/>
            </w:pPr>
            <w:r>
              <w:t>YES</w:t>
            </w:r>
          </w:p>
        </w:tc>
      </w:tr>
    </w:tbl>
    <w:p w14:paraId="7A8EDB16" w14:textId="77777777" w:rsidR="00EC6EA6" w:rsidRDefault="00EC6EA6">
      <w:pPr>
        <w:rPr>
          <w:b/>
          <w:bCs/>
          <w:sz w:val="22"/>
        </w:rPr>
      </w:pPr>
      <w:r>
        <w:rPr>
          <w:b/>
          <w:bCs/>
          <w:sz w:val="22"/>
        </w:rPr>
        <w:br w:type="page"/>
      </w:r>
    </w:p>
    <w:p w14:paraId="5577CD2F" w14:textId="77777777" w:rsidR="007D2737" w:rsidRDefault="00EC6EA6" w:rsidP="00EC6EA6">
      <w:pPr>
        <w:rPr>
          <w:b/>
          <w:bCs/>
          <w:sz w:val="22"/>
        </w:rPr>
      </w:pPr>
      <w:r>
        <w:rPr>
          <w:b/>
          <w:bCs/>
          <w:sz w:val="22"/>
        </w:rPr>
        <w:lastRenderedPageBreak/>
        <w:t xml:space="preserve">4.  </w:t>
      </w:r>
      <w:r w:rsidR="007D2737">
        <w:rPr>
          <w:b/>
          <w:bCs/>
          <w:sz w:val="22"/>
        </w:rPr>
        <w:t xml:space="preserve">SUPERVISORY RESPONSIBILITIES:  </w:t>
      </w:r>
    </w:p>
    <w:p w14:paraId="70075704" w14:textId="77777777" w:rsidR="007D2737" w:rsidRDefault="007D2737" w:rsidP="007D2737">
      <w:pPr>
        <w:rPr>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88"/>
        <w:gridCol w:w="3432"/>
      </w:tblGrid>
      <w:tr w:rsidR="007D2737" w:rsidRPr="0077500B" w14:paraId="2A208E93" w14:textId="77777777" w:rsidTr="0077500B">
        <w:tc>
          <w:tcPr>
            <w:tcW w:w="3180" w:type="dxa"/>
            <w:shd w:val="clear" w:color="auto" w:fill="F3F3F3"/>
          </w:tcPr>
          <w:p w14:paraId="64A23793" w14:textId="77777777" w:rsidR="007D2737" w:rsidRPr="0077500B" w:rsidRDefault="007D2737" w:rsidP="0077500B">
            <w:pPr>
              <w:jc w:val="center"/>
              <w:rPr>
                <w:sz w:val="22"/>
              </w:rPr>
            </w:pPr>
          </w:p>
        </w:tc>
        <w:tc>
          <w:tcPr>
            <w:tcW w:w="3288" w:type="dxa"/>
            <w:shd w:val="clear" w:color="auto" w:fill="F3F3F3"/>
          </w:tcPr>
          <w:p w14:paraId="3E3AFDCF" w14:textId="77777777" w:rsidR="007D2737" w:rsidRPr="0077500B" w:rsidRDefault="007D2737" w:rsidP="0077500B">
            <w:pPr>
              <w:jc w:val="center"/>
              <w:rPr>
                <w:sz w:val="22"/>
              </w:rPr>
            </w:pPr>
            <w:r w:rsidRPr="0077500B">
              <w:rPr>
                <w:sz w:val="22"/>
              </w:rPr>
              <w:t>Direct</w:t>
            </w:r>
          </w:p>
        </w:tc>
        <w:tc>
          <w:tcPr>
            <w:tcW w:w="3432" w:type="dxa"/>
            <w:shd w:val="clear" w:color="auto" w:fill="F3F3F3"/>
          </w:tcPr>
          <w:p w14:paraId="7827CE41" w14:textId="77777777" w:rsidR="007D2737" w:rsidRPr="0077500B" w:rsidRDefault="007D2737" w:rsidP="0077500B">
            <w:pPr>
              <w:jc w:val="center"/>
              <w:rPr>
                <w:sz w:val="22"/>
              </w:rPr>
            </w:pPr>
            <w:r w:rsidRPr="0077500B">
              <w:rPr>
                <w:sz w:val="22"/>
              </w:rPr>
              <w:t>Indirect</w:t>
            </w:r>
          </w:p>
        </w:tc>
      </w:tr>
      <w:tr w:rsidR="007D2737" w:rsidRPr="0077500B" w14:paraId="4E577FB3" w14:textId="77777777" w:rsidTr="0077500B">
        <w:tc>
          <w:tcPr>
            <w:tcW w:w="3180" w:type="dxa"/>
          </w:tcPr>
          <w:p w14:paraId="3E0A53BA" w14:textId="77777777" w:rsidR="007D2737" w:rsidRPr="0077500B" w:rsidRDefault="007D2737" w:rsidP="007D2737">
            <w:pPr>
              <w:rPr>
                <w:sz w:val="22"/>
              </w:rPr>
            </w:pPr>
            <w:r w:rsidRPr="0077500B">
              <w:rPr>
                <w:sz w:val="22"/>
              </w:rPr>
              <w:t>Number of employees this position supervises:</w:t>
            </w:r>
          </w:p>
        </w:tc>
        <w:tc>
          <w:tcPr>
            <w:tcW w:w="3288" w:type="dxa"/>
          </w:tcPr>
          <w:p w14:paraId="2D3AD47F" w14:textId="77777777" w:rsidR="007D2737" w:rsidRPr="0077500B" w:rsidRDefault="007D2737" w:rsidP="00134092">
            <w:pPr>
              <w:jc w:val="center"/>
              <w:rPr>
                <w:sz w:val="22"/>
              </w:rPr>
            </w:pPr>
          </w:p>
        </w:tc>
        <w:tc>
          <w:tcPr>
            <w:tcW w:w="3432" w:type="dxa"/>
          </w:tcPr>
          <w:p w14:paraId="44F6E261" w14:textId="77777777" w:rsidR="007D2737" w:rsidRPr="0077500B" w:rsidRDefault="007D2737" w:rsidP="00134092">
            <w:pPr>
              <w:jc w:val="center"/>
              <w:rPr>
                <w:sz w:val="22"/>
              </w:rPr>
            </w:pPr>
          </w:p>
        </w:tc>
      </w:tr>
      <w:tr w:rsidR="007D2737" w:rsidRPr="0077500B" w14:paraId="32854417" w14:textId="77777777" w:rsidTr="0077500B">
        <w:tc>
          <w:tcPr>
            <w:tcW w:w="9900" w:type="dxa"/>
            <w:gridSpan w:val="3"/>
          </w:tcPr>
          <w:p w14:paraId="0DCAD56A" w14:textId="77777777" w:rsidR="007D2737" w:rsidRPr="0077500B" w:rsidRDefault="007D2737" w:rsidP="007D2737">
            <w:pPr>
              <w:rPr>
                <w:sz w:val="22"/>
              </w:rPr>
            </w:pPr>
            <w:r w:rsidRPr="0077500B">
              <w:rPr>
                <w:sz w:val="22"/>
              </w:rPr>
              <w:t xml:space="preserve">Job titles of employees supervised: </w:t>
            </w:r>
          </w:p>
          <w:p w14:paraId="3969FFC0" w14:textId="77777777" w:rsidR="007D2737" w:rsidRPr="0077500B" w:rsidRDefault="007D2737" w:rsidP="007D2737">
            <w:pPr>
              <w:rPr>
                <w:sz w:val="22"/>
              </w:rPr>
            </w:pPr>
          </w:p>
        </w:tc>
      </w:tr>
    </w:tbl>
    <w:p w14:paraId="3D91E9F1" w14:textId="77777777" w:rsidR="007D2737" w:rsidRDefault="007D2737" w:rsidP="00EC6EA6">
      <w:pPr>
        <w:rPr>
          <w:b/>
          <w:sz w:val="22"/>
        </w:rPr>
      </w:pPr>
    </w:p>
    <w:p w14:paraId="21C8963F" w14:textId="77777777" w:rsidR="007D2737" w:rsidRDefault="007D2737" w:rsidP="00EC6EA6">
      <w:pPr>
        <w:numPr>
          <w:ilvl w:val="0"/>
          <w:numId w:val="3"/>
        </w:numPr>
        <w:rPr>
          <w:sz w:val="22"/>
        </w:rPr>
      </w:pPr>
      <w:r w:rsidRPr="000534C7">
        <w:rPr>
          <w:b/>
          <w:sz w:val="22"/>
        </w:rPr>
        <w:t>FISCAL RESPONSIBILITIES:</w:t>
      </w:r>
      <w:r>
        <w:rPr>
          <w:sz w:val="22"/>
        </w:rPr>
        <w:t xml:space="preserve">  Select the item below that most closely</w:t>
      </w:r>
      <w:r>
        <w:rPr>
          <w:rFonts w:ascii="Garamond" w:hAnsi="Garamond" w:cs="Tahoma"/>
          <w:sz w:val="22"/>
        </w:rPr>
        <w:t xml:space="preserve"> </w:t>
      </w:r>
      <w:r>
        <w:rPr>
          <w:sz w:val="22"/>
        </w:rPr>
        <w:t xml:space="preserve">matches the level of supervisory and fiscal responsibility: </w:t>
      </w:r>
      <w:r w:rsidR="009D1453">
        <w:rPr>
          <w:sz w:val="22"/>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9539"/>
      </w:tblGrid>
      <w:tr w:rsidR="007D2737" w:rsidRPr="0077500B" w14:paraId="4140B8ED" w14:textId="77777777" w:rsidTr="00EC6EA6">
        <w:tc>
          <w:tcPr>
            <w:tcW w:w="361" w:type="dxa"/>
          </w:tcPr>
          <w:p w14:paraId="2738C49B" w14:textId="77777777" w:rsidR="007D2737" w:rsidRPr="0077500B" w:rsidRDefault="007D2737" w:rsidP="00134092">
            <w:pPr>
              <w:jc w:val="center"/>
              <w:rPr>
                <w:sz w:val="22"/>
              </w:rPr>
            </w:pPr>
          </w:p>
        </w:tc>
        <w:tc>
          <w:tcPr>
            <w:tcW w:w="9539" w:type="dxa"/>
          </w:tcPr>
          <w:p w14:paraId="47DB405B" w14:textId="77777777" w:rsidR="007D2737" w:rsidRPr="0077500B" w:rsidRDefault="007D2737" w:rsidP="007D2737">
            <w:pPr>
              <w:rPr>
                <w:sz w:val="22"/>
              </w:rPr>
            </w:pPr>
            <w:r w:rsidRPr="0077500B">
              <w:rPr>
                <w:sz w:val="22"/>
              </w:rPr>
              <w:t>Monitors expenditures against departmental budget; prepares necessary documentation for supervisor review/approval; tabulates budgetary data, calculates figures, and checks for accuracy.</w:t>
            </w:r>
          </w:p>
        </w:tc>
      </w:tr>
      <w:tr w:rsidR="007D2737" w:rsidRPr="0077500B" w14:paraId="7ACA0158" w14:textId="77777777" w:rsidTr="00EC6EA6">
        <w:tc>
          <w:tcPr>
            <w:tcW w:w="361" w:type="dxa"/>
          </w:tcPr>
          <w:p w14:paraId="6B033C14" w14:textId="77777777" w:rsidR="007D2737" w:rsidRPr="0077500B" w:rsidRDefault="007D2737" w:rsidP="00134092">
            <w:pPr>
              <w:jc w:val="center"/>
              <w:rPr>
                <w:sz w:val="22"/>
              </w:rPr>
            </w:pPr>
          </w:p>
        </w:tc>
        <w:tc>
          <w:tcPr>
            <w:tcW w:w="9539" w:type="dxa"/>
          </w:tcPr>
          <w:p w14:paraId="7624BF40" w14:textId="77777777" w:rsidR="007D2737" w:rsidRPr="0077500B" w:rsidRDefault="007D2737" w:rsidP="007D2737">
            <w:pPr>
              <w:rPr>
                <w:sz w:val="22"/>
              </w:rPr>
            </w:pPr>
            <w:r w:rsidRPr="0077500B">
              <w:rPr>
                <w:sz w:val="22"/>
              </w:rPr>
              <w:t>Analyzes departmental budgetary data, verifies figures, and develops budget proposals; recommends allocation of budgetary funds.</w:t>
            </w:r>
          </w:p>
        </w:tc>
      </w:tr>
      <w:tr w:rsidR="007D2737" w:rsidRPr="0077500B" w14:paraId="031BDC49" w14:textId="77777777" w:rsidTr="00EC6EA6">
        <w:tc>
          <w:tcPr>
            <w:tcW w:w="361" w:type="dxa"/>
          </w:tcPr>
          <w:p w14:paraId="32A279FE" w14:textId="77777777" w:rsidR="007D2737" w:rsidRPr="0077500B" w:rsidRDefault="007D2737" w:rsidP="00134092">
            <w:pPr>
              <w:jc w:val="center"/>
              <w:rPr>
                <w:sz w:val="22"/>
              </w:rPr>
            </w:pPr>
          </w:p>
        </w:tc>
        <w:tc>
          <w:tcPr>
            <w:tcW w:w="9539" w:type="dxa"/>
          </w:tcPr>
          <w:p w14:paraId="1E2EC3D7" w14:textId="77777777" w:rsidR="007D2737" w:rsidRPr="0077500B" w:rsidRDefault="007D2737" w:rsidP="007D2737">
            <w:pPr>
              <w:rPr>
                <w:sz w:val="22"/>
              </w:rPr>
            </w:pPr>
            <w:bookmarkStart w:id="1" w:name="Check10"/>
            <w:r w:rsidRPr="0077500B">
              <w:rPr>
                <w:sz w:val="22"/>
              </w:rPr>
              <w:t xml:space="preserve">Has full responsibility for departmental planning, forecasting and final approval of budget.  Indicate estimated budget amount: $   </w:t>
            </w:r>
            <w:bookmarkEnd w:id="1"/>
          </w:p>
        </w:tc>
      </w:tr>
      <w:tr w:rsidR="007D2737" w:rsidRPr="0077500B" w14:paraId="5DCAFD10" w14:textId="77777777" w:rsidTr="00EC6EA6">
        <w:tc>
          <w:tcPr>
            <w:tcW w:w="361" w:type="dxa"/>
          </w:tcPr>
          <w:p w14:paraId="5EDE9371" w14:textId="77777777" w:rsidR="007D2737" w:rsidRPr="0077500B" w:rsidRDefault="007D2737" w:rsidP="00134092">
            <w:pPr>
              <w:jc w:val="center"/>
              <w:rPr>
                <w:sz w:val="22"/>
              </w:rPr>
            </w:pPr>
          </w:p>
        </w:tc>
        <w:tc>
          <w:tcPr>
            <w:tcW w:w="9539" w:type="dxa"/>
          </w:tcPr>
          <w:p w14:paraId="1BCB355D" w14:textId="77777777" w:rsidR="007D2737" w:rsidRPr="0077500B" w:rsidRDefault="007D2737" w:rsidP="007D2737">
            <w:pPr>
              <w:rPr>
                <w:sz w:val="22"/>
              </w:rPr>
            </w:pPr>
            <w:r w:rsidRPr="0077500B">
              <w:rPr>
                <w:sz w:val="22"/>
              </w:rPr>
              <w:t>None of the above</w:t>
            </w:r>
            <w:r w:rsidR="009B5792" w:rsidRPr="0077500B">
              <w:rPr>
                <w:sz w:val="22"/>
              </w:rPr>
              <w:t>.</w:t>
            </w:r>
          </w:p>
        </w:tc>
      </w:tr>
    </w:tbl>
    <w:p w14:paraId="4F5B2534" w14:textId="77777777" w:rsidR="007D2737" w:rsidRDefault="007D2737" w:rsidP="00EC6EA6">
      <w:pPr>
        <w:ind w:left="-120"/>
        <w:rPr>
          <w:bCs/>
          <w:sz w:val="22"/>
        </w:rPr>
      </w:pPr>
    </w:p>
    <w:tbl>
      <w:tblPr>
        <w:tblW w:w="100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
        <w:gridCol w:w="2445"/>
        <w:gridCol w:w="7240"/>
        <w:gridCol w:w="187"/>
      </w:tblGrid>
      <w:tr w:rsidR="007D2737" w:rsidRPr="0077500B" w14:paraId="3B039FCE" w14:textId="77777777" w:rsidTr="00EC6EA6">
        <w:trPr>
          <w:gridAfter w:val="1"/>
          <w:wAfter w:w="187" w:type="dxa"/>
        </w:trPr>
        <w:tc>
          <w:tcPr>
            <w:tcW w:w="9903" w:type="dxa"/>
            <w:gridSpan w:val="3"/>
          </w:tcPr>
          <w:p w14:paraId="76AF2649" w14:textId="77777777" w:rsidR="007D2737" w:rsidRPr="0077500B" w:rsidRDefault="007D2737" w:rsidP="0077500B">
            <w:pPr>
              <w:numPr>
                <w:ilvl w:val="0"/>
                <w:numId w:val="3"/>
              </w:numPr>
              <w:rPr>
                <w:b/>
                <w:bCs/>
                <w:sz w:val="22"/>
              </w:rPr>
            </w:pPr>
            <w:r w:rsidRPr="0077500B">
              <w:rPr>
                <w:b/>
                <w:bCs/>
                <w:sz w:val="22"/>
              </w:rPr>
              <w:t xml:space="preserve">QUALIFICATIONS:  </w:t>
            </w:r>
          </w:p>
          <w:p w14:paraId="385CBC06" w14:textId="77777777" w:rsidR="007D2737" w:rsidRPr="0077500B" w:rsidRDefault="007D2737" w:rsidP="0077500B">
            <w:pPr>
              <w:ind w:left="-120"/>
              <w:rPr>
                <w:b/>
                <w:bCs/>
                <w:sz w:val="22"/>
              </w:rPr>
            </w:pPr>
          </w:p>
          <w:p w14:paraId="58A6159C" w14:textId="77777777" w:rsidR="007D2737" w:rsidRPr="0077500B" w:rsidRDefault="007D2737" w:rsidP="0077500B">
            <w:pPr>
              <w:ind w:left="180"/>
              <w:rPr>
                <w:sz w:val="22"/>
              </w:rPr>
            </w:pPr>
            <w:r w:rsidRPr="0077500B">
              <w:rPr>
                <w:b/>
                <w:bCs/>
                <w:sz w:val="22"/>
              </w:rPr>
              <w:t xml:space="preserve">As part of the qualifications requirement, the following Core Competencies are expected of all OHSU employees regardless of their position within the organization.  </w:t>
            </w:r>
          </w:p>
          <w:p w14:paraId="7697DCEE" w14:textId="77777777" w:rsidR="007D2737" w:rsidRPr="0077500B" w:rsidRDefault="007D2737" w:rsidP="007D2737">
            <w:pPr>
              <w:rPr>
                <w:b/>
                <w:sz w:val="22"/>
              </w:rPr>
            </w:pPr>
          </w:p>
        </w:tc>
      </w:tr>
      <w:tr w:rsidR="003B504C" w:rsidRPr="00775219" w14:paraId="71B69F8C" w14:textId="77777777" w:rsidTr="00EC6EA6">
        <w:tblPrEx>
          <w:jc w:val="center"/>
          <w:tblInd w:w="0" w:type="dxa"/>
          <w:tblLook w:val="0000" w:firstRow="0" w:lastRow="0" w:firstColumn="0" w:lastColumn="0" w:noHBand="0" w:noVBand="0"/>
        </w:tblPrEx>
        <w:trPr>
          <w:gridBefore w:val="1"/>
          <w:wBefore w:w="218" w:type="dxa"/>
          <w:trHeight w:val="845"/>
          <w:jc w:val="center"/>
        </w:trPr>
        <w:tc>
          <w:tcPr>
            <w:tcW w:w="2445" w:type="dxa"/>
          </w:tcPr>
          <w:p w14:paraId="151679BB" w14:textId="77777777" w:rsidR="003B504C" w:rsidRPr="003B504C" w:rsidRDefault="003B504C" w:rsidP="00676C81">
            <w:pPr>
              <w:rPr>
                <w:b/>
                <w:sz w:val="22"/>
                <w:szCs w:val="22"/>
              </w:rPr>
            </w:pPr>
            <w:r w:rsidRPr="003B504C">
              <w:rPr>
                <w:b/>
                <w:sz w:val="22"/>
                <w:szCs w:val="22"/>
              </w:rPr>
              <w:t>Inclusion, Collaboration and Teamwork:</w:t>
            </w:r>
          </w:p>
        </w:tc>
        <w:tc>
          <w:tcPr>
            <w:tcW w:w="7427" w:type="dxa"/>
            <w:gridSpan w:val="2"/>
          </w:tcPr>
          <w:p w14:paraId="1A48B0E2" w14:textId="77777777" w:rsidR="003B504C" w:rsidRPr="003B504C" w:rsidRDefault="003B504C" w:rsidP="003B504C">
            <w:pPr>
              <w:rPr>
                <w:b/>
                <w:sz w:val="22"/>
                <w:szCs w:val="22"/>
              </w:rPr>
            </w:pPr>
            <w:r w:rsidRPr="003B504C">
              <w:rPr>
                <w:rStyle w:val="Strong"/>
                <w:sz w:val="22"/>
                <w:szCs w:val="22"/>
                <w:lang w:val="en"/>
              </w:rPr>
              <w:t>Every person matters.</w:t>
            </w:r>
            <w:r w:rsidRPr="003B504C">
              <w:rPr>
                <w:sz w:val="22"/>
                <w:szCs w:val="22"/>
                <w:lang w:val="en"/>
              </w:rPr>
              <w:t xml:space="preserve"> We benefit from the rich variety of ideas, skills and perspectives that emerge when we work together. Our collaboration fuels innovation, better solutions to complex problems, and a sense of community. Cultivating a climate of inclusion and respect enables us to partner with those who can help OHSU achieve its vision</w:t>
            </w:r>
            <w:r w:rsidRPr="003B504C">
              <w:rPr>
                <w:b/>
                <w:sz w:val="22"/>
                <w:szCs w:val="22"/>
              </w:rPr>
              <w:t>.</w:t>
            </w:r>
          </w:p>
        </w:tc>
      </w:tr>
      <w:tr w:rsidR="003B504C" w:rsidRPr="00775219" w14:paraId="08387458" w14:textId="77777777" w:rsidTr="00EC6EA6">
        <w:tblPrEx>
          <w:jc w:val="center"/>
          <w:tblInd w:w="0" w:type="dxa"/>
          <w:tblLook w:val="0000" w:firstRow="0" w:lastRow="0" w:firstColumn="0" w:lastColumn="0" w:noHBand="0" w:noVBand="0"/>
        </w:tblPrEx>
        <w:trPr>
          <w:gridBefore w:val="1"/>
          <w:wBefore w:w="218" w:type="dxa"/>
          <w:jc w:val="center"/>
        </w:trPr>
        <w:tc>
          <w:tcPr>
            <w:tcW w:w="2445" w:type="dxa"/>
          </w:tcPr>
          <w:p w14:paraId="0613A8B6" w14:textId="77777777" w:rsidR="003B504C" w:rsidRPr="003B504C" w:rsidRDefault="003B504C" w:rsidP="00676C81">
            <w:pPr>
              <w:rPr>
                <w:b/>
                <w:sz w:val="22"/>
                <w:szCs w:val="22"/>
              </w:rPr>
            </w:pPr>
            <w:r w:rsidRPr="003B504C">
              <w:rPr>
                <w:b/>
                <w:sz w:val="22"/>
                <w:szCs w:val="22"/>
              </w:rPr>
              <w:t xml:space="preserve">Organizational Perspective:  </w:t>
            </w:r>
          </w:p>
        </w:tc>
        <w:tc>
          <w:tcPr>
            <w:tcW w:w="7427" w:type="dxa"/>
            <w:gridSpan w:val="2"/>
          </w:tcPr>
          <w:p w14:paraId="3B3C027E" w14:textId="77777777" w:rsidR="003B504C" w:rsidRPr="006B0626" w:rsidRDefault="003B504C" w:rsidP="003B504C">
            <w:pPr>
              <w:rPr>
                <w:sz w:val="22"/>
                <w:szCs w:val="22"/>
              </w:rPr>
            </w:pPr>
            <w:r w:rsidRPr="003B504C">
              <w:rPr>
                <w:rStyle w:val="Strong"/>
                <w:sz w:val="22"/>
                <w:szCs w:val="22"/>
                <w:lang w:val="en"/>
              </w:rPr>
              <w:t>We are all connected.</w:t>
            </w:r>
            <w:r w:rsidRPr="003B504C">
              <w:rPr>
                <w:sz w:val="22"/>
                <w:szCs w:val="22"/>
                <w:lang w:val="en"/>
              </w:rPr>
              <w:t xml:space="preserve"> Whether our role is caring for patients, inspiring students, advancing scientific knowledge, or supporting those endeavors, each person’s work impacts another’s. When we understand how our actions and decisions affect the whole, we can better align the needs of our workgroup with the best interests of OHSU. We have a common purpose that guides what we do and why</w:t>
            </w:r>
            <w:r w:rsidRPr="003B504C">
              <w:rPr>
                <w:sz w:val="22"/>
                <w:szCs w:val="22"/>
              </w:rPr>
              <w:t>.</w:t>
            </w:r>
          </w:p>
        </w:tc>
      </w:tr>
      <w:tr w:rsidR="003B504C" w:rsidRPr="00775219" w14:paraId="2F7FDC39" w14:textId="77777777" w:rsidTr="00EC6EA6">
        <w:tblPrEx>
          <w:jc w:val="center"/>
          <w:tblInd w:w="0" w:type="dxa"/>
          <w:tblLook w:val="0000" w:firstRow="0" w:lastRow="0" w:firstColumn="0" w:lastColumn="0" w:noHBand="0" w:noVBand="0"/>
        </w:tblPrEx>
        <w:trPr>
          <w:gridBefore w:val="1"/>
          <w:wBefore w:w="218" w:type="dxa"/>
          <w:jc w:val="center"/>
        </w:trPr>
        <w:tc>
          <w:tcPr>
            <w:tcW w:w="2445" w:type="dxa"/>
          </w:tcPr>
          <w:p w14:paraId="78D3FBE7" w14:textId="77777777" w:rsidR="003B504C" w:rsidRPr="003B504C" w:rsidRDefault="003B504C" w:rsidP="00676C81">
            <w:pPr>
              <w:rPr>
                <w:b/>
                <w:sz w:val="22"/>
                <w:szCs w:val="22"/>
              </w:rPr>
            </w:pPr>
            <w:r w:rsidRPr="003B504C">
              <w:rPr>
                <w:b/>
                <w:sz w:val="22"/>
                <w:szCs w:val="22"/>
              </w:rPr>
              <w:t>Performance Results:</w:t>
            </w:r>
            <w:r w:rsidRPr="003B504C">
              <w:rPr>
                <w:sz w:val="22"/>
                <w:szCs w:val="22"/>
              </w:rPr>
              <w:t xml:space="preserve">  </w:t>
            </w:r>
          </w:p>
        </w:tc>
        <w:tc>
          <w:tcPr>
            <w:tcW w:w="7427" w:type="dxa"/>
            <w:gridSpan w:val="2"/>
          </w:tcPr>
          <w:p w14:paraId="7773C600" w14:textId="77777777" w:rsidR="003B504C" w:rsidRPr="006B0626" w:rsidRDefault="003B504C" w:rsidP="00134092">
            <w:pPr>
              <w:rPr>
                <w:sz w:val="22"/>
                <w:szCs w:val="22"/>
              </w:rPr>
            </w:pPr>
            <w:r w:rsidRPr="003B504C">
              <w:rPr>
                <w:rStyle w:val="Strong"/>
                <w:sz w:val="22"/>
                <w:szCs w:val="22"/>
                <w:lang w:val="en"/>
              </w:rPr>
              <w:t>We work hard to make great things happen.</w:t>
            </w:r>
            <w:r w:rsidRPr="003B504C">
              <w:rPr>
                <w:sz w:val="22"/>
                <w:szCs w:val="22"/>
                <w:lang w:val="en"/>
              </w:rPr>
              <w:t xml:space="preserve"> We hold ourselves and our colleagues to high standards of performance that are focused on results. We pursue excellence by giving and receiving feedback openly and directly. We continually seek to improve ourselves and our work by setting goals, measuring outcomes and developing our knowledge and skills. We exceed expectations in pursuit of our vision</w:t>
            </w:r>
            <w:r w:rsidRPr="003B504C">
              <w:rPr>
                <w:sz w:val="22"/>
                <w:szCs w:val="22"/>
              </w:rPr>
              <w:t xml:space="preserve">.  </w:t>
            </w:r>
            <w:r w:rsidR="00134092" w:rsidRPr="003B504C">
              <w:rPr>
                <w:b/>
                <w:sz w:val="22"/>
                <w:szCs w:val="22"/>
              </w:rPr>
              <w:t xml:space="preserve"> </w:t>
            </w:r>
          </w:p>
        </w:tc>
      </w:tr>
      <w:tr w:rsidR="003B504C" w:rsidRPr="00775219" w14:paraId="515CBBD7" w14:textId="77777777" w:rsidTr="00EC6EA6">
        <w:tblPrEx>
          <w:jc w:val="center"/>
          <w:tblInd w:w="0" w:type="dxa"/>
          <w:tblLook w:val="0000" w:firstRow="0" w:lastRow="0" w:firstColumn="0" w:lastColumn="0" w:noHBand="0" w:noVBand="0"/>
        </w:tblPrEx>
        <w:trPr>
          <w:gridBefore w:val="1"/>
          <w:wBefore w:w="218" w:type="dxa"/>
          <w:jc w:val="center"/>
        </w:trPr>
        <w:tc>
          <w:tcPr>
            <w:tcW w:w="2445" w:type="dxa"/>
          </w:tcPr>
          <w:p w14:paraId="573031AD" w14:textId="77777777" w:rsidR="003B504C" w:rsidRPr="003B504C" w:rsidRDefault="003B504C" w:rsidP="00676C81">
            <w:pPr>
              <w:rPr>
                <w:b/>
                <w:sz w:val="22"/>
                <w:szCs w:val="22"/>
              </w:rPr>
            </w:pPr>
            <w:r w:rsidRPr="003B504C">
              <w:rPr>
                <w:b/>
                <w:sz w:val="22"/>
                <w:szCs w:val="22"/>
              </w:rPr>
              <w:t>Personal Effectiveness</w:t>
            </w:r>
            <w:r w:rsidRPr="003B504C">
              <w:rPr>
                <w:sz w:val="22"/>
                <w:szCs w:val="22"/>
              </w:rPr>
              <w:t xml:space="preserve">: </w:t>
            </w:r>
            <w:r w:rsidRPr="003B504C">
              <w:rPr>
                <w:b/>
                <w:sz w:val="22"/>
                <w:szCs w:val="22"/>
              </w:rPr>
              <w:t xml:space="preserve"> </w:t>
            </w:r>
          </w:p>
        </w:tc>
        <w:tc>
          <w:tcPr>
            <w:tcW w:w="7427" w:type="dxa"/>
            <w:gridSpan w:val="2"/>
          </w:tcPr>
          <w:p w14:paraId="6EEE91D0" w14:textId="77777777" w:rsidR="003B504C" w:rsidRPr="003B504C" w:rsidRDefault="003B504C" w:rsidP="00134092">
            <w:pPr>
              <w:rPr>
                <w:sz w:val="22"/>
                <w:szCs w:val="22"/>
              </w:rPr>
            </w:pPr>
            <w:r w:rsidRPr="003B504C">
              <w:rPr>
                <w:rStyle w:val="Strong"/>
                <w:sz w:val="22"/>
                <w:szCs w:val="22"/>
                <w:lang w:val="en"/>
              </w:rPr>
              <w:t>We are strong in character.</w:t>
            </w:r>
            <w:r w:rsidRPr="003B504C">
              <w:rPr>
                <w:sz w:val="22"/>
                <w:szCs w:val="22"/>
                <w:lang w:val="en"/>
              </w:rPr>
              <w:t xml:space="preserve"> As individuals, we value integrity and inspire trust. We meet obstacles with calm resolve, and can adapt quickly to change. We continue to move forward, even when the way is unclear. Each of us aspires to be our best self, accountable for the work we do and dedicated to the purpose of OHSU</w:t>
            </w:r>
            <w:r w:rsidRPr="003B504C">
              <w:rPr>
                <w:sz w:val="22"/>
                <w:szCs w:val="22"/>
              </w:rPr>
              <w:t>.</w:t>
            </w:r>
            <w:r w:rsidR="00134092" w:rsidRPr="003B504C">
              <w:rPr>
                <w:sz w:val="22"/>
                <w:szCs w:val="22"/>
              </w:rPr>
              <w:t xml:space="preserve"> </w:t>
            </w:r>
          </w:p>
        </w:tc>
      </w:tr>
    </w:tbl>
    <w:p w14:paraId="6D9F1ADE" w14:textId="77777777" w:rsidR="0046030F" w:rsidRDefault="0046030F" w:rsidP="007D2737">
      <w:pPr>
        <w:rPr>
          <w:sz w:val="22"/>
        </w:rPr>
      </w:pPr>
    </w:p>
    <w:p w14:paraId="0BD6A8D8" w14:textId="77777777" w:rsidR="0046030F" w:rsidRDefault="00EC6EA6" w:rsidP="007D2737">
      <w:pPr>
        <w:rPr>
          <w:sz w:val="22"/>
        </w:rPr>
      </w:pPr>
      <w:r>
        <w:rPr>
          <w:sz w:val="22"/>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960"/>
        <w:gridCol w:w="3132"/>
      </w:tblGrid>
      <w:tr w:rsidR="007D2737" w14:paraId="0EF3FAAD" w14:textId="77777777" w:rsidTr="00EC6EA6">
        <w:tc>
          <w:tcPr>
            <w:tcW w:w="2808" w:type="dxa"/>
            <w:shd w:val="clear" w:color="auto" w:fill="F3F3F3"/>
          </w:tcPr>
          <w:p w14:paraId="4518130D" w14:textId="77777777" w:rsidR="007D2737" w:rsidRDefault="007D2737" w:rsidP="007D2737">
            <w:pPr>
              <w:jc w:val="center"/>
              <w:rPr>
                <w:b/>
                <w:bCs/>
                <w:sz w:val="22"/>
              </w:rPr>
            </w:pPr>
            <w:r>
              <w:rPr>
                <w:b/>
                <w:bCs/>
                <w:sz w:val="22"/>
              </w:rPr>
              <w:lastRenderedPageBreak/>
              <w:t xml:space="preserve">Qualifications </w:t>
            </w:r>
          </w:p>
        </w:tc>
        <w:tc>
          <w:tcPr>
            <w:tcW w:w="3960" w:type="dxa"/>
            <w:shd w:val="clear" w:color="auto" w:fill="F3F3F3"/>
          </w:tcPr>
          <w:p w14:paraId="479FB67C" w14:textId="77777777" w:rsidR="007D2737" w:rsidRDefault="007D2737" w:rsidP="007D2737">
            <w:pPr>
              <w:jc w:val="center"/>
              <w:rPr>
                <w:b/>
                <w:bCs/>
                <w:sz w:val="22"/>
              </w:rPr>
            </w:pPr>
            <w:r>
              <w:rPr>
                <w:b/>
                <w:bCs/>
                <w:sz w:val="22"/>
              </w:rPr>
              <w:t>Required</w:t>
            </w:r>
          </w:p>
        </w:tc>
        <w:tc>
          <w:tcPr>
            <w:tcW w:w="3132" w:type="dxa"/>
            <w:shd w:val="clear" w:color="auto" w:fill="F3F3F3"/>
          </w:tcPr>
          <w:p w14:paraId="552887F1" w14:textId="77777777" w:rsidR="007D2737" w:rsidRDefault="007D2737" w:rsidP="007D2737">
            <w:pPr>
              <w:jc w:val="center"/>
              <w:rPr>
                <w:b/>
                <w:bCs/>
                <w:sz w:val="22"/>
              </w:rPr>
            </w:pPr>
            <w:r>
              <w:rPr>
                <w:b/>
                <w:bCs/>
                <w:sz w:val="22"/>
              </w:rPr>
              <w:t>Preferred</w:t>
            </w:r>
          </w:p>
        </w:tc>
      </w:tr>
      <w:tr w:rsidR="00095A19" w14:paraId="202B070A" w14:textId="77777777" w:rsidTr="00EC6EA6">
        <w:tc>
          <w:tcPr>
            <w:tcW w:w="2808" w:type="dxa"/>
            <w:shd w:val="clear" w:color="auto" w:fill="F3F3F3"/>
          </w:tcPr>
          <w:p w14:paraId="40E47552" w14:textId="77777777" w:rsidR="00095A19" w:rsidRDefault="00095A19" w:rsidP="00095A19">
            <w:pPr>
              <w:rPr>
                <w:b/>
                <w:bCs/>
                <w:sz w:val="22"/>
                <w:szCs w:val="20"/>
              </w:rPr>
            </w:pPr>
            <w:r>
              <w:rPr>
                <w:b/>
                <w:bCs/>
                <w:sz w:val="22"/>
                <w:szCs w:val="20"/>
              </w:rPr>
              <w:t>Education:</w:t>
            </w:r>
          </w:p>
          <w:p w14:paraId="1775A6A7" w14:textId="77777777" w:rsidR="00095A19" w:rsidRDefault="00095A19" w:rsidP="00095A19">
            <w:pPr>
              <w:rPr>
                <w:b/>
                <w:bCs/>
                <w:sz w:val="22"/>
              </w:rPr>
            </w:pPr>
          </w:p>
        </w:tc>
        <w:tc>
          <w:tcPr>
            <w:tcW w:w="3960" w:type="dxa"/>
          </w:tcPr>
          <w:p w14:paraId="7224F978" w14:textId="77777777" w:rsidR="00095A19" w:rsidRDefault="00095A19" w:rsidP="00095A19">
            <w:r w:rsidRPr="004A7334">
              <w:t>Master’s degree in relevant health research field and 5 to 7 years of relevant combined experience;</w:t>
            </w:r>
            <w:r>
              <w:t xml:space="preserve"> OR</w:t>
            </w:r>
          </w:p>
          <w:p w14:paraId="0F835CB8" w14:textId="77777777" w:rsidR="00095A19" w:rsidRDefault="00095A19" w:rsidP="00095A19"/>
          <w:p w14:paraId="3D88B684" w14:textId="77777777" w:rsidR="00095A19" w:rsidRPr="004A7334" w:rsidRDefault="00095A19" w:rsidP="00095A19">
            <w:r w:rsidRPr="004A7334">
              <w:t>Master’s degree in biostatistics or statistics and 5 to 7 years of relevant combined experience in biostatistics and statistics;</w:t>
            </w:r>
          </w:p>
          <w:p w14:paraId="40CEBE38" w14:textId="77777777" w:rsidR="00095A19" w:rsidRPr="004A7334" w:rsidRDefault="00095A19" w:rsidP="00095A19"/>
          <w:p w14:paraId="56644322" w14:textId="77777777" w:rsidR="00095A19" w:rsidRPr="004A7334" w:rsidRDefault="00095A19" w:rsidP="00095A19">
            <w:r w:rsidRPr="004A7334">
              <w:t>PhD in relevant health research field and at least 3 years of relevant combined experience</w:t>
            </w:r>
          </w:p>
          <w:p w14:paraId="5AE83023" w14:textId="77777777" w:rsidR="00095A19" w:rsidRDefault="00095A19" w:rsidP="00095A19"/>
        </w:tc>
        <w:tc>
          <w:tcPr>
            <w:tcW w:w="3132" w:type="dxa"/>
          </w:tcPr>
          <w:p w14:paraId="731BFE4E" w14:textId="77777777" w:rsidR="00095A19" w:rsidRPr="004A7334" w:rsidRDefault="00095A19" w:rsidP="00095A19">
            <w:r w:rsidRPr="004A7334">
              <w:t>Master’s degree in biostatics with more than 7 years of experience.</w:t>
            </w:r>
          </w:p>
          <w:p w14:paraId="13F7E5AF" w14:textId="77777777" w:rsidR="00095A19" w:rsidRPr="004A7334" w:rsidRDefault="00095A19" w:rsidP="00095A19"/>
          <w:p w14:paraId="2928E020" w14:textId="28331B0E" w:rsidR="00095A19" w:rsidRDefault="00095A19" w:rsidP="00095A19">
            <w:r w:rsidRPr="004A7334">
              <w:t xml:space="preserve">PhD in biostatistics with more than 3 years of experience.   </w:t>
            </w:r>
          </w:p>
        </w:tc>
      </w:tr>
      <w:tr w:rsidR="00095A19" w14:paraId="5DC6D824" w14:textId="77777777" w:rsidTr="00EC6EA6">
        <w:tc>
          <w:tcPr>
            <w:tcW w:w="2808" w:type="dxa"/>
            <w:shd w:val="clear" w:color="auto" w:fill="F3F3F3"/>
          </w:tcPr>
          <w:p w14:paraId="2DB9D530" w14:textId="77777777" w:rsidR="00095A19" w:rsidRDefault="00095A19" w:rsidP="00095A19">
            <w:pPr>
              <w:rPr>
                <w:b/>
                <w:bCs/>
                <w:sz w:val="22"/>
                <w:szCs w:val="20"/>
              </w:rPr>
            </w:pPr>
            <w:r>
              <w:rPr>
                <w:b/>
                <w:bCs/>
                <w:sz w:val="22"/>
                <w:szCs w:val="20"/>
              </w:rPr>
              <w:t>Experience:</w:t>
            </w:r>
          </w:p>
          <w:p w14:paraId="4D346203" w14:textId="77777777" w:rsidR="00095A19" w:rsidRDefault="00095A19" w:rsidP="00095A19">
            <w:pPr>
              <w:rPr>
                <w:b/>
                <w:bCs/>
                <w:sz w:val="22"/>
              </w:rPr>
            </w:pPr>
          </w:p>
        </w:tc>
        <w:tc>
          <w:tcPr>
            <w:tcW w:w="3960" w:type="dxa"/>
          </w:tcPr>
          <w:p w14:paraId="6AA88B79" w14:textId="77777777" w:rsidR="00095A19" w:rsidRPr="004A7334" w:rsidRDefault="00095A19" w:rsidP="00095A19">
            <w:r w:rsidRPr="004A7334">
              <w:t xml:space="preserve">At least 3 years (PhD) or 5 years (Master’s degree) of combined experience conducting data analysis using statistical software programs (e.g., R, STATA) and evidence syntheses of health-related research information and communicating this information in written health technology assessments, systematic reviews with or without meta-analyses, and oral presentations of these data. </w:t>
            </w:r>
          </w:p>
          <w:p w14:paraId="5EFB80CA" w14:textId="77777777" w:rsidR="00095A19" w:rsidRPr="004A7334" w:rsidRDefault="00095A19" w:rsidP="00095A19"/>
          <w:p w14:paraId="7188AB6F" w14:textId="77777777" w:rsidR="00095A19" w:rsidRPr="004A7334" w:rsidRDefault="00095A19" w:rsidP="00095A19">
            <w:r w:rsidRPr="004A7334">
              <w:t>Experience conducting data analysis and evidence syntheses for use in decision-making.</w:t>
            </w:r>
          </w:p>
          <w:p w14:paraId="2325AA4D" w14:textId="77777777" w:rsidR="00095A19" w:rsidRPr="004A7334" w:rsidRDefault="00095A19" w:rsidP="00095A19"/>
          <w:p w14:paraId="770311E1" w14:textId="77777777" w:rsidR="00095A19" w:rsidRPr="004A7334" w:rsidRDefault="00095A19" w:rsidP="00095A19">
            <w:r w:rsidRPr="004A7334">
              <w:t>Experience with analyzing primary and secondary datasets, particularly state-level datasets from programs such as Medicaid.</w:t>
            </w:r>
          </w:p>
          <w:p w14:paraId="4BD1D0A2" w14:textId="77777777" w:rsidR="00095A19" w:rsidRPr="004A7334" w:rsidRDefault="00095A19" w:rsidP="00095A19"/>
          <w:p w14:paraId="4B3DC645" w14:textId="77777777" w:rsidR="00095A19" w:rsidRPr="004A7334" w:rsidRDefault="00095A19" w:rsidP="00095A19">
            <w:r w:rsidRPr="004A7334">
              <w:t>Experience adapting systematic review research methods to individual research projects.</w:t>
            </w:r>
          </w:p>
          <w:p w14:paraId="1BEC22BB" w14:textId="77777777" w:rsidR="00095A19" w:rsidRPr="004A7334" w:rsidRDefault="00095A19" w:rsidP="00095A19"/>
          <w:p w14:paraId="4CFD155B" w14:textId="77777777" w:rsidR="00095A19" w:rsidRPr="004A7334" w:rsidRDefault="00095A19" w:rsidP="00095A19">
            <w:r w:rsidRPr="004A7334">
              <w:t>Experience assessing the certainty of a body of evidence for an outcome (e.g., GRADE) and risk of bias of a study.</w:t>
            </w:r>
          </w:p>
          <w:p w14:paraId="24293175" w14:textId="77777777" w:rsidR="00095A19" w:rsidRPr="004A7334" w:rsidRDefault="00095A19" w:rsidP="00095A19"/>
          <w:p w14:paraId="5B5B1079" w14:textId="77777777" w:rsidR="00095A19" w:rsidRPr="004A7334" w:rsidRDefault="00095A19" w:rsidP="00095A19">
            <w:r w:rsidRPr="004A7334">
              <w:lastRenderedPageBreak/>
              <w:t>Experience working with a citation management software application (e.g., EndNote).</w:t>
            </w:r>
          </w:p>
          <w:p w14:paraId="4F93C9EC" w14:textId="77777777" w:rsidR="00095A19" w:rsidRPr="004A7334" w:rsidRDefault="00095A19" w:rsidP="00095A19"/>
          <w:p w14:paraId="73B64603" w14:textId="77777777" w:rsidR="00095A19" w:rsidRPr="004A7334" w:rsidRDefault="00095A19" w:rsidP="00095A19">
            <w:r w:rsidRPr="004A7334">
              <w:t xml:space="preserve">Experience working with systematic review software applications (e.g., </w:t>
            </w:r>
            <w:proofErr w:type="spellStart"/>
            <w:r w:rsidRPr="004A7334">
              <w:t>DistillerSR</w:t>
            </w:r>
            <w:proofErr w:type="spellEnd"/>
            <w:r w:rsidRPr="004A7334">
              <w:t>)</w:t>
            </w:r>
          </w:p>
          <w:p w14:paraId="32A8D4C8" w14:textId="77777777" w:rsidR="00095A19" w:rsidRPr="004A7334" w:rsidRDefault="00095A19" w:rsidP="00095A19"/>
          <w:p w14:paraId="11F7C185" w14:textId="77777777" w:rsidR="00095A19" w:rsidRPr="004A7334" w:rsidRDefault="00095A19" w:rsidP="00095A19">
            <w:r w:rsidRPr="004A7334">
              <w:t>Experience using a private server to store and analyze datasets.</w:t>
            </w:r>
          </w:p>
          <w:p w14:paraId="68C7BC05" w14:textId="77777777" w:rsidR="00095A19" w:rsidRPr="004A7334" w:rsidRDefault="00095A19" w:rsidP="00095A19"/>
          <w:p w14:paraId="5184E834" w14:textId="77777777" w:rsidR="00095A19" w:rsidRPr="004A7334" w:rsidRDefault="00095A19" w:rsidP="00095A19">
            <w:r w:rsidRPr="004A7334">
              <w:t xml:space="preserve">Experience conducting meta-analysis using common software applications (e.g., </w:t>
            </w:r>
            <w:proofErr w:type="spellStart"/>
            <w:r w:rsidRPr="004A7334">
              <w:t>RevMan</w:t>
            </w:r>
            <w:proofErr w:type="spellEnd"/>
            <w:r w:rsidRPr="004A7334">
              <w:t>, Stata)</w:t>
            </w:r>
          </w:p>
          <w:p w14:paraId="72CCEB4E" w14:textId="77777777" w:rsidR="00095A19" w:rsidRPr="004A7334" w:rsidRDefault="00095A19" w:rsidP="00095A19"/>
          <w:p w14:paraId="3A6BF610" w14:textId="77777777" w:rsidR="00095A19" w:rsidRPr="004A7334" w:rsidRDefault="00095A19" w:rsidP="00095A19">
            <w:r w:rsidRPr="004A7334">
              <w:t>Experience presenting research to various audiences, including public sector decision makers.</w:t>
            </w:r>
          </w:p>
          <w:p w14:paraId="5ACB9ED9" w14:textId="77777777" w:rsidR="00095A19" w:rsidRPr="004A7334" w:rsidRDefault="00095A19" w:rsidP="00095A19"/>
          <w:p w14:paraId="5099DF45" w14:textId="77777777" w:rsidR="00095A19" w:rsidRPr="004A7334" w:rsidRDefault="00095A19" w:rsidP="00095A19">
            <w:r w:rsidRPr="004A7334">
              <w:t>Experience working collaboratively and closely with colleagues on research projects.</w:t>
            </w:r>
          </w:p>
          <w:p w14:paraId="3A173E3F" w14:textId="77777777" w:rsidR="00095A19" w:rsidRPr="004A7334" w:rsidRDefault="00095A19" w:rsidP="00095A19"/>
          <w:p w14:paraId="46164F7C" w14:textId="28BBCB1C" w:rsidR="00095A19" w:rsidRDefault="00095A19" w:rsidP="00095A19">
            <w:r w:rsidRPr="004A7334">
              <w:t>Experience working on multiple research projects simultaneously, with excellent organizational skills.</w:t>
            </w:r>
          </w:p>
        </w:tc>
        <w:tc>
          <w:tcPr>
            <w:tcW w:w="3132" w:type="dxa"/>
          </w:tcPr>
          <w:p w14:paraId="476BAAF1" w14:textId="77777777" w:rsidR="00095A19" w:rsidRPr="004A7334" w:rsidRDefault="00095A19" w:rsidP="00095A19">
            <w:r w:rsidRPr="004A7334">
              <w:lastRenderedPageBreak/>
              <w:t xml:space="preserve">All required experience as listed plus: </w:t>
            </w:r>
          </w:p>
          <w:p w14:paraId="0889BB1E" w14:textId="77777777" w:rsidR="00095A19" w:rsidRPr="004A7334" w:rsidRDefault="00095A19" w:rsidP="00095A19"/>
          <w:p w14:paraId="26DC2007" w14:textId="77777777" w:rsidR="00095A19" w:rsidRPr="004A7334" w:rsidRDefault="00095A19" w:rsidP="00095A19">
            <w:r w:rsidRPr="004A7334">
              <w:t>Significant experience tailoring evidence synthesis products to decision makers.</w:t>
            </w:r>
          </w:p>
          <w:p w14:paraId="65C573DF" w14:textId="77777777" w:rsidR="00095A19" w:rsidRPr="004A7334" w:rsidRDefault="00095A19" w:rsidP="00095A19"/>
          <w:p w14:paraId="62FB2F37" w14:textId="77777777" w:rsidR="00095A19" w:rsidRPr="004A7334" w:rsidRDefault="00095A19" w:rsidP="00095A19">
            <w:r w:rsidRPr="004A7334">
              <w:t>Experience working on medical devices and technologies, pharmaceutical, and genetics related projects.</w:t>
            </w:r>
          </w:p>
          <w:p w14:paraId="594F3ED3" w14:textId="77777777" w:rsidR="00095A19" w:rsidRPr="004A7334" w:rsidRDefault="00095A19" w:rsidP="00095A19">
            <w:r w:rsidRPr="004A7334">
              <w:t xml:space="preserve">    </w:t>
            </w:r>
          </w:p>
          <w:p w14:paraId="502A096E" w14:textId="77777777" w:rsidR="00095A19" w:rsidRPr="004A7334" w:rsidRDefault="00095A19" w:rsidP="00095A19">
            <w:r w:rsidRPr="004A7334">
              <w:t>Experience with data visualization software programs (e.g., Tableau).</w:t>
            </w:r>
          </w:p>
          <w:p w14:paraId="77B8A690" w14:textId="77777777" w:rsidR="00095A19" w:rsidRPr="004A7334" w:rsidRDefault="00095A19" w:rsidP="00095A19"/>
          <w:p w14:paraId="01DAC7D8" w14:textId="77777777" w:rsidR="00095A19" w:rsidRPr="004A7334" w:rsidRDefault="00095A19" w:rsidP="00095A19">
            <w:r w:rsidRPr="004A7334">
              <w:t>Experience managing a private server that stores large, integrated datasets.</w:t>
            </w:r>
          </w:p>
          <w:p w14:paraId="413161BD" w14:textId="77777777" w:rsidR="00095A19" w:rsidRPr="004A7334" w:rsidRDefault="00095A19" w:rsidP="00095A19"/>
          <w:p w14:paraId="1E7F7950" w14:textId="77777777" w:rsidR="00095A19" w:rsidRPr="004A7334" w:rsidRDefault="00095A19" w:rsidP="00095A19">
            <w:r w:rsidRPr="004A7334">
              <w:t>Record of peer-reviewed publication.</w:t>
            </w:r>
          </w:p>
          <w:p w14:paraId="1B5DC0E4" w14:textId="77777777" w:rsidR="00095A19" w:rsidRPr="004A7334" w:rsidRDefault="00095A19" w:rsidP="00095A19"/>
          <w:p w14:paraId="76BDA199" w14:textId="77777777" w:rsidR="00095A19" w:rsidRPr="004A7334" w:rsidRDefault="00095A19" w:rsidP="00095A19">
            <w:r w:rsidRPr="004A7334">
              <w:t>Some health policy (local, state, or federal government or equivalent) experience.</w:t>
            </w:r>
          </w:p>
          <w:p w14:paraId="24655050" w14:textId="77777777" w:rsidR="00095A19" w:rsidRDefault="00095A19" w:rsidP="00095A19"/>
        </w:tc>
      </w:tr>
      <w:tr w:rsidR="00095A19" w14:paraId="47EF2618" w14:textId="77777777" w:rsidTr="00EC6EA6">
        <w:tc>
          <w:tcPr>
            <w:tcW w:w="2808" w:type="dxa"/>
            <w:shd w:val="clear" w:color="auto" w:fill="F3F3F3"/>
          </w:tcPr>
          <w:p w14:paraId="305EB711" w14:textId="77777777" w:rsidR="00095A19" w:rsidRDefault="00095A19" w:rsidP="00095A19">
            <w:pPr>
              <w:rPr>
                <w:b/>
                <w:bCs/>
                <w:sz w:val="22"/>
                <w:szCs w:val="20"/>
              </w:rPr>
            </w:pPr>
            <w:bookmarkStart w:id="2" w:name="_GoBack" w:colFirst="1" w:colLast="2"/>
            <w:r>
              <w:rPr>
                <w:b/>
                <w:bCs/>
                <w:sz w:val="22"/>
                <w:szCs w:val="20"/>
              </w:rPr>
              <w:t>Job Related Knowledge, Skills and Abilities (Competencies):</w:t>
            </w:r>
          </w:p>
          <w:p w14:paraId="3CA1E6C9" w14:textId="77777777" w:rsidR="00095A19" w:rsidRDefault="00095A19" w:rsidP="00095A19">
            <w:pPr>
              <w:rPr>
                <w:b/>
                <w:bCs/>
                <w:sz w:val="22"/>
              </w:rPr>
            </w:pPr>
          </w:p>
        </w:tc>
        <w:tc>
          <w:tcPr>
            <w:tcW w:w="3960" w:type="dxa"/>
          </w:tcPr>
          <w:p w14:paraId="5D220235" w14:textId="77777777" w:rsidR="00095A19" w:rsidRPr="00B3239E" w:rsidRDefault="00095A19" w:rsidP="00095A19">
            <w:r w:rsidRPr="00B3239E">
              <w:t xml:space="preserve">Exceptional ability to use statistical software programs (e.g., R, STATA) for data analysis and management purposes. </w:t>
            </w:r>
          </w:p>
          <w:p w14:paraId="7CBB9CEB" w14:textId="77777777" w:rsidR="00095A19" w:rsidRPr="00B3239E" w:rsidRDefault="00095A19" w:rsidP="00095A19"/>
          <w:p w14:paraId="447FD244" w14:textId="77777777" w:rsidR="00095A19" w:rsidRDefault="00095A19" w:rsidP="00095A19">
            <w:r w:rsidRPr="00B3239E">
              <w:t>Expertise in evidence synthesis and review methods (e.g., systematic reviews, health technology assessments, rapid reviews).</w:t>
            </w:r>
          </w:p>
          <w:p w14:paraId="76B24DF2" w14:textId="77777777" w:rsidR="00095A19" w:rsidRDefault="00095A19" w:rsidP="00095A19"/>
          <w:p w14:paraId="3165358D" w14:textId="77777777" w:rsidR="00095A19" w:rsidRPr="00B3239E" w:rsidRDefault="00095A19" w:rsidP="00095A19">
            <w:r w:rsidRPr="00B3239E">
              <w:t xml:space="preserve">Ability to use systematic review software applications (e.g., </w:t>
            </w:r>
            <w:proofErr w:type="spellStart"/>
            <w:r w:rsidRPr="00B3239E">
              <w:t>DistillerSR</w:t>
            </w:r>
            <w:proofErr w:type="spellEnd"/>
            <w:r w:rsidRPr="00B3239E">
              <w:t>)</w:t>
            </w:r>
          </w:p>
          <w:p w14:paraId="12C426C9" w14:textId="77777777" w:rsidR="00095A19" w:rsidRPr="00B3239E" w:rsidRDefault="00095A19" w:rsidP="00095A19"/>
          <w:p w14:paraId="0A10A837" w14:textId="77777777" w:rsidR="00095A19" w:rsidRPr="00B3239E" w:rsidRDefault="00095A19" w:rsidP="00095A19">
            <w:r w:rsidRPr="00B3239E">
              <w:t>Ability to work effectively with information specialists to develop and review search strategies.</w:t>
            </w:r>
          </w:p>
          <w:p w14:paraId="3C120C7D" w14:textId="77777777" w:rsidR="00095A19" w:rsidRPr="00B3239E" w:rsidRDefault="00095A19" w:rsidP="00095A19"/>
          <w:p w14:paraId="1B75EE54" w14:textId="77777777" w:rsidR="00095A19" w:rsidRPr="00B3239E" w:rsidRDefault="00095A19" w:rsidP="00095A19">
            <w:r w:rsidRPr="00B3239E">
              <w:lastRenderedPageBreak/>
              <w:t>Ability to translate complex findings into digestible and actionable written research products, and oral presentations.</w:t>
            </w:r>
          </w:p>
          <w:p w14:paraId="1644DAF8" w14:textId="77777777" w:rsidR="00095A19" w:rsidRPr="00B3239E" w:rsidRDefault="00095A19" w:rsidP="00095A19"/>
          <w:p w14:paraId="6A911663" w14:textId="77777777" w:rsidR="00095A19" w:rsidRPr="00B3239E" w:rsidRDefault="00095A19" w:rsidP="00095A19">
            <w:r w:rsidRPr="00B3239E">
              <w:t>Knowledge in data matching (e.g., deterministic matching, probabilistic matching).</w:t>
            </w:r>
          </w:p>
          <w:p w14:paraId="5B14B9F1" w14:textId="77777777" w:rsidR="00095A19" w:rsidRPr="00B3239E" w:rsidRDefault="00095A19" w:rsidP="00095A19"/>
          <w:p w14:paraId="452E348F" w14:textId="77777777" w:rsidR="00095A19" w:rsidRPr="00B3239E" w:rsidRDefault="00095A19" w:rsidP="00095A19">
            <w:r w:rsidRPr="00B3239E">
              <w:t>Excellent writing, grammatical, and proofreading skills, including the ability to follow Center and client style guides.</w:t>
            </w:r>
          </w:p>
          <w:p w14:paraId="18A31BE8" w14:textId="77777777" w:rsidR="00095A19" w:rsidRPr="00B3239E" w:rsidRDefault="00095A19" w:rsidP="00095A19"/>
          <w:p w14:paraId="44725179" w14:textId="77777777" w:rsidR="00095A19" w:rsidRPr="00B3239E" w:rsidRDefault="00095A19" w:rsidP="00095A19">
            <w:r w:rsidRPr="00B3239E">
              <w:t>Proficiency in MS Office applications (e.g., Word, PowerPoint, Excel).</w:t>
            </w:r>
          </w:p>
          <w:p w14:paraId="70AC5FA7" w14:textId="77777777" w:rsidR="00095A19" w:rsidRPr="00B3239E" w:rsidRDefault="00095A19" w:rsidP="00095A19"/>
          <w:p w14:paraId="1FDE7B90" w14:textId="77777777" w:rsidR="00095A19" w:rsidRPr="00B3239E" w:rsidRDefault="00095A19" w:rsidP="00095A19">
            <w:r w:rsidRPr="00B3239E">
              <w:t>Excellent interpersonal communication skills.</w:t>
            </w:r>
          </w:p>
          <w:p w14:paraId="3536FA63" w14:textId="77777777" w:rsidR="00095A19" w:rsidRPr="00B3239E" w:rsidRDefault="00095A19" w:rsidP="00095A19"/>
          <w:p w14:paraId="19306EDA" w14:textId="77777777" w:rsidR="00095A19" w:rsidRPr="00B3239E" w:rsidRDefault="00095A19" w:rsidP="00095A19">
            <w:r w:rsidRPr="00B3239E">
              <w:t>Ability to respond positively and proactively to peer review and editor comments.</w:t>
            </w:r>
          </w:p>
          <w:p w14:paraId="72194E39" w14:textId="77777777" w:rsidR="00095A19" w:rsidRPr="00B3239E" w:rsidRDefault="00095A19" w:rsidP="00095A19"/>
          <w:p w14:paraId="4FDAE747" w14:textId="77777777" w:rsidR="00095A19" w:rsidRPr="00B3239E" w:rsidRDefault="00095A19" w:rsidP="00095A19">
            <w:r w:rsidRPr="00B3239E">
              <w:t>Ability to exercise discretion when dealing with issues of a sensitive nature and to maintain confidentiality at all times.</w:t>
            </w:r>
          </w:p>
          <w:p w14:paraId="1BE77154" w14:textId="77777777" w:rsidR="00095A19" w:rsidRPr="00B3239E" w:rsidRDefault="00095A19" w:rsidP="00095A19"/>
          <w:p w14:paraId="18F35186" w14:textId="77777777" w:rsidR="00095A19" w:rsidRDefault="00095A19" w:rsidP="00095A19">
            <w:r w:rsidRPr="00B3239E">
              <w:t>Exceptional organizational skills and ability to manage multiple priorities.</w:t>
            </w:r>
          </w:p>
          <w:p w14:paraId="498B4963" w14:textId="77777777" w:rsidR="00095A19" w:rsidRPr="00B3239E" w:rsidRDefault="00095A19" w:rsidP="00095A19"/>
          <w:p w14:paraId="7F8B2E48" w14:textId="77777777" w:rsidR="00095A19" w:rsidRPr="00B3239E" w:rsidRDefault="00095A19" w:rsidP="00095A19">
            <w:r w:rsidRPr="00B3239E">
              <w:t>Ability to develop interview questions for interviews with key informants.</w:t>
            </w:r>
          </w:p>
          <w:p w14:paraId="197B7FC3" w14:textId="77777777" w:rsidR="00095A19" w:rsidRPr="00B3239E" w:rsidRDefault="00095A19" w:rsidP="00095A19"/>
          <w:p w14:paraId="31E11C34" w14:textId="77777777" w:rsidR="00095A19" w:rsidRPr="00B3239E" w:rsidRDefault="00095A19" w:rsidP="00095A19">
            <w:r w:rsidRPr="00B3239E">
              <w:t>Ability to interact with a wide variety of stakeholders and internal and external customers.</w:t>
            </w:r>
          </w:p>
          <w:p w14:paraId="2403D1DB" w14:textId="77777777" w:rsidR="00095A19" w:rsidRPr="00B3239E" w:rsidRDefault="00095A19" w:rsidP="00095A19"/>
          <w:p w14:paraId="2E3D0688" w14:textId="419685AA" w:rsidR="00095A19" w:rsidRPr="004A7334" w:rsidRDefault="00095A19" w:rsidP="00095A19">
            <w:r w:rsidRPr="00B3239E">
              <w:t>Ability to be self-motivated, prioritize effectively, and achieve deadlines.</w:t>
            </w:r>
            <w:r w:rsidRPr="00B3239E">
              <w:t> </w:t>
            </w:r>
          </w:p>
        </w:tc>
        <w:tc>
          <w:tcPr>
            <w:tcW w:w="3132" w:type="dxa"/>
          </w:tcPr>
          <w:p w14:paraId="4692B30F" w14:textId="77777777" w:rsidR="00095A19" w:rsidRPr="004A7334" w:rsidRDefault="00095A19" w:rsidP="00095A19">
            <w:r w:rsidRPr="004A7334">
              <w:lastRenderedPageBreak/>
              <w:t>All required knowledge, skills, and abilities as listed plus:  </w:t>
            </w:r>
          </w:p>
          <w:p w14:paraId="04EC1A4C" w14:textId="77777777" w:rsidR="00095A19" w:rsidRPr="004A7334" w:rsidRDefault="00095A19" w:rsidP="00095A19"/>
          <w:p w14:paraId="70B992E6" w14:textId="77777777" w:rsidR="00095A19" w:rsidRDefault="00095A19" w:rsidP="00095A19">
            <w:r w:rsidRPr="004A7334">
              <w:t xml:space="preserve">Expertise in Tableau. </w:t>
            </w:r>
          </w:p>
          <w:p w14:paraId="1A4571BA" w14:textId="77777777" w:rsidR="00095A19" w:rsidRDefault="00095A19" w:rsidP="00095A19"/>
          <w:p w14:paraId="75289CE5" w14:textId="77777777" w:rsidR="00095A19" w:rsidRPr="004A7334" w:rsidRDefault="00095A19" w:rsidP="00095A19">
            <w:r>
              <w:t xml:space="preserve">Expertise in </w:t>
            </w:r>
            <w:proofErr w:type="spellStart"/>
            <w:r>
              <w:t>DistillerSR</w:t>
            </w:r>
            <w:proofErr w:type="spellEnd"/>
            <w:r>
              <w:t>.</w:t>
            </w:r>
          </w:p>
          <w:p w14:paraId="32180377" w14:textId="77777777" w:rsidR="00095A19" w:rsidRPr="004A7334" w:rsidRDefault="00095A19" w:rsidP="00095A19"/>
          <w:p w14:paraId="5E49B2E3" w14:textId="77777777" w:rsidR="00095A19" w:rsidRPr="004A7334" w:rsidRDefault="00095A19" w:rsidP="00095A19">
            <w:r w:rsidRPr="004A7334">
              <w:t xml:space="preserve">Experience conducting cost-benefit-analysis, program evaluation, or economic analyses. </w:t>
            </w:r>
          </w:p>
          <w:p w14:paraId="4C609351" w14:textId="77777777" w:rsidR="00095A19" w:rsidRPr="004A7334" w:rsidRDefault="00095A19" w:rsidP="00095A19"/>
          <w:p w14:paraId="30007700" w14:textId="77777777" w:rsidR="00095A19" w:rsidRPr="004A7334" w:rsidRDefault="00095A19" w:rsidP="00095A19">
            <w:r w:rsidRPr="004A7334">
              <w:t>Knowledge of medical devices and technologies, genetic tests and interventions, and pharmaceuticals.</w:t>
            </w:r>
          </w:p>
          <w:p w14:paraId="1575168F" w14:textId="77777777" w:rsidR="00095A19" w:rsidRPr="004A7334" w:rsidRDefault="00095A19" w:rsidP="00095A19"/>
        </w:tc>
      </w:tr>
      <w:bookmarkEnd w:id="2"/>
      <w:tr w:rsidR="007D2737" w14:paraId="3A3CB187" w14:textId="77777777" w:rsidTr="00EC6EA6">
        <w:tc>
          <w:tcPr>
            <w:tcW w:w="2808" w:type="dxa"/>
            <w:shd w:val="clear" w:color="auto" w:fill="F3F3F3"/>
          </w:tcPr>
          <w:p w14:paraId="3C953EC3" w14:textId="77777777" w:rsidR="007D2737" w:rsidRDefault="007D2737" w:rsidP="00134092">
            <w:pPr>
              <w:rPr>
                <w:b/>
                <w:bCs/>
                <w:sz w:val="22"/>
              </w:rPr>
            </w:pPr>
            <w:r>
              <w:rPr>
                <w:b/>
                <w:bCs/>
                <w:sz w:val="22"/>
                <w:szCs w:val="20"/>
              </w:rPr>
              <w:t>Registrations, Certifications and/or Licenses:</w:t>
            </w:r>
            <w:r w:rsidR="00134092">
              <w:rPr>
                <w:b/>
                <w:bCs/>
                <w:sz w:val="22"/>
              </w:rPr>
              <w:t xml:space="preserve"> </w:t>
            </w:r>
          </w:p>
        </w:tc>
        <w:tc>
          <w:tcPr>
            <w:tcW w:w="3960" w:type="dxa"/>
          </w:tcPr>
          <w:p w14:paraId="449582BA" w14:textId="77777777" w:rsidR="007D2737" w:rsidRDefault="007D2737" w:rsidP="007D2737">
            <w:pPr>
              <w:rPr>
                <w:sz w:val="22"/>
              </w:rPr>
            </w:pPr>
          </w:p>
        </w:tc>
        <w:tc>
          <w:tcPr>
            <w:tcW w:w="3132" w:type="dxa"/>
          </w:tcPr>
          <w:p w14:paraId="36C4E2C7" w14:textId="77777777" w:rsidR="007D2737" w:rsidRDefault="007D2737" w:rsidP="00134092">
            <w:pPr>
              <w:rPr>
                <w:sz w:val="22"/>
              </w:rPr>
            </w:pPr>
          </w:p>
        </w:tc>
      </w:tr>
      <w:tr w:rsidR="007D2737" w14:paraId="46867A9E" w14:textId="77777777" w:rsidTr="00EC6EA6">
        <w:tc>
          <w:tcPr>
            <w:tcW w:w="2808" w:type="dxa"/>
            <w:shd w:val="clear" w:color="auto" w:fill="F3F3F3"/>
          </w:tcPr>
          <w:p w14:paraId="45735B97" w14:textId="77777777" w:rsidR="007D2737" w:rsidRDefault="007D2737" w:rsidP="007D2737">
            <w:pPr>
              <w:rPr>
                <w:b/>
                <w:bCs/>
                <w:sz w:val="22"/>
                <w:szCs w:val="20"/>
              </w:rPr>
            </w:pPr>
            <w:r>
              <w:rPr>
                <w:b/>
                <w:bCs/>
                <w:sz w:val="22"/>
                <w:szCs w:val="20"/>
              </w:rPr>
              <w:t>Compliance:</w:t>
            </w:r>
          </w:p>
          <w:p w14:paraId="758D77A2" w14:textId="77777777" w:rsidR="007D2737" w:rsidRDefault="007D2737" w:rsidP="007D2737">
            <w:pPr>
              <w:rPr>
                <w:b/>
                <w:bCs/>
                <w:sz w:val="22"/>
                <w:szCs w:val="20"/>
              </w:rPr>
            </w:pPr>
          </w:p>
        </w:tc>
        <w:tc>
          <w:tcPr>
            <w:tcW w:w="3960" w:type="dxa"/>
          </w:tcPr>
          <w:p w14:paraId="4F338281" w14:textId="77777777" w:rsidR="007D2737" w:rsidRDefault="007D2737" w:rsidP="007D2737">
            <w:pPr>
              <w:rPr>
                <w:sz w:val="22"/>
              </w:rPr>
            </w:pPr>
            <w:r>
              <w:rPr>
                <w:sz w:val="22"/>
              </w:rPr>
              <w:t>- Code of conduct</w:t>
            </w:r>
          </w:p>
          <w:p w14:paraId="06226410" w14:textId="77777777" w:rsidR="007D2737" w:rsidRDefault="007D2737" w:rsidP="007D2737">
            <w:pPr>
              <w:rPr>
                <w:sz w:val="22"/>
              </w:rPr>
            </w:pPr>
            <w:r>
              <w:rPr>
                <w:sz w:val="22"/>
              </w:rPr>
              <w:t>- Respect in the workplace</w:t>
            </w:r>
          </w:p>
          <w:p w14:paraId="70655B14" w14:textId="77777777" w:rsidR="007D2737" w:rsidRDefault="007D2737" w:rsidP="007D2737">
            <w:pPr>
              <w:rPr>
                <w:sz w:val="22"/>
              </w:rPr>
            </w:pPr>
            <w:r>
              <w:rPr>
                <w:sz w:val="22"/>
              </w:rPr>
              <w:lastRenderedPageBreak/>
              <w:t>- Applicable policies, procedures and agreements related to position, department or OHSU as a whole</w:t>
            </w:r>
          </w:p>
        </w:tc>
        <w:tc>
          <w:tcPr>
            <w:tcW w:w="3132" w:type="dxa"/>
          </w:tcPr>
          <w:p w14:paraId="7B6400FA" w14:textId="77777777" w:rsidR="007D2737" w:rsidRDefault="007D2737" w:rsidP="007D2737">
            <w:pPr>
              <w:rPr>
                <w:sz w:val="22"/>
              </w:rPr>
            </w:pPr>
          </w:p>
        </w:tc>
      </w:tr>
      <w:tr w:rsidR="007D2737" w:rsidRPr="0077500B" w14:paraId="13F82936"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3"/>
        </w:trPr>
        <w:tc>
          <w:tcPr>
            <w:tcW w:w="9900" w:type="dxa"/>
            <w:gridSpan w:val="3"/>
            <w:tcBorders>
              <w:bottom w:val="single" w:sz="4" w:space="0" w:color="auto"/>
            </w:tcBorders>
          </w:tcPr>
          <w:p w14:paraId="301AECB8" w14:textId="77777777" w:rsidR="007D2737" w:rsidRPr="0077500B" w:rsidRDefault="007D2737" w:rsidP="007D2737">
            <w:pPr>
              <w:rPr>
                <w:b/>
                <w:sz w:val="22"/>
              </w:rPr>
            </w:pPr>
          </w:p>
        </w:tc>
      </w:tr>
      <w:tr w:rsidR="007D2737" w:rsidRPr="0077500B" w14:paraId="03339684"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2"/>
        </w:trPr>
        <w:tc>
          <w:tcPr>
            <w:tcW w:w="9900" w:type="dxa"/>
            <w:gridSpan w:val="3"/>
            <w:tcBorders>
              <w:top w:val="single" w:sz="4" w:space="0" w:color="auto"/>
              <w:left w:val="single" w:sz="4" w:space="0" w:color="auto"/>
              <w:bottom w:val="single" w:sz="4" w:space="0" w:color="auto"/>
              <w:right w:val="single" w:sz="4" w:space="0" w:color="auto"/>
            </w:tcBorders>
          </w:tcPr>
          <w:p w14:paraId="3251B258" w14:textId="77777777" w:rsidR="007D2737" w:rsidRPr="0077500B" w:rsidRDefault="007D2737" w:rsidP="007D2737">
            <w:pPr>
              <w:rPr>
                <w:b/>
                <w:sz w:val="22"/>
              </w:rPr>
            </w:pPr>
            <w:r w:rsidRPr="0077500B">
              <w:rPr>
                <w:b/>
                <w:sz w:val="22"/>
              </w:rPr>
              <w:t xml:space="preserve">7.   WORKING CONDITIONS:  </w:t>
            </w:r>
            <w:r w:rsidRPr="0077500B">
              <w:rPr>
                <w:bCs/>
                <w:i/>
                <w:iCs/>
                <w:sz w:val="18"/>
                <w:szCs w:val="18"/>
              </w:rPr>
              <w:t>This may include such items as work schedule, work location, travel and environmental exposures such as noise, human tissues/fluids or radiation.</w:t>
            </w:r>
          </w:p>
        </w:tc>
      </w:tr>
      <w:tr w:rsidR="007D2737" w:rsidRPr="0077500B" w14:paraId="28B80E71"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14:paraId="6D21F06F" w14:textId="77777777" w:rsidR="007D2737" w:rsidRDefault="007D2737" w:rsidP="007D2737">
            <w:pPr>
              <w:rPr>
                <w:sz w:val="22"/>
              </w:rPr>
            </w:pPr>
          </w:p>
          <w:p w14:paraId="4A11D227" w14:textId="77777777" w:rsidR="00EC6EA6" w:rsidRPr="0077500B" w:rsidRDefault="00EC6EA6" w:rsidP="007D2737">
            <w:pPr>
              <w:rPr>
                <w:sz w:val="22"/>
              </w:rPr>
            </w:pPr>
          </w:p>
        </w:tc>
      </w:tr>
      <w:tr w:rsidR="007D2737" w:rsidRPr="0077500B" w14:paraId="2A7EA58D"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bottom w:val="single" w:sz="4" w:space="0" w:color="auto"/>
            </w:tcBorders>
          </w:tcPr>
          <w:p w14:paraId="380ECA96" w14:textId="77777777" w:rsidR="007D2737" w:rsidRPr="0077500B" w:rsidRDefault="007D2737" w:rsidP="007D2737">
            <w:pPr>
              <w:rPr>
                <w:b/>
                <w:sz w:val="22"/>
              </w:rPr>
            </w:pPr>
          </w:p>
        </w:tc>
      </w:tr>
      <w:tr w:rsidR="007D2737" w:rsidRPr="0077500B" w14:paraId="74BCCF1A"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14:paraId="57A1C985" w14:textId="77777777" w:rsidR="007D2737" w:rsidRPr="0077500B" w:rsidRDefault="007D2737" w:rsidP="007D2737">
            <w:pPr>
              <w:rPr>
                <w:b/>
                <w:sz w:val="22"/>
              </w:rPr>
            </w:pPr>
            <w:r w:rsidRPr="0077500B">
              <w:rPr>
                <w:b/>
                <w:sz w:val="22"/>
              </w:rPr>
              <w:t>8.  PHYSICAL DEMANDS &amp; EQUIPMENT USAGE:</w:t>
            </w:r>
            <w:r w:rsidRPr="0077500B">
              <w:rPr>
                <w:bCs/>
                <w:sz w:val="22"/>
              </w:rPr>
              <w:t xml:space="preserve">  </w:t>
            </w:r>
            <w:r w:rsidRPr="0077500B">
              <w:rPr>
                <w:bCs/>
                <w:i/>
                <w:iCs/>
                <w:sz w:val="18"/>
                <w:szCs w:val="18"/>
              </w:rPr>
              <w:t>This describes the physical requirements necessary to perform the essential functions of this position.  Example: Ability to carry and lift up to 50 pounds.  Ability to stand for four continuous hours a day.</w:t>
            </w:r>
          </w:p>
        </w:tc>
      </w:tr>
      <w:tr w:rsidR="007D2737" w:rsidRPr="0077500B" w14:paraId="6BDCA2A7" w14:textId="77777777"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14:paraId="0A6205D8" w14:textId="77777777" w:rsidR="007D2737" w:rsidRDefault="007D2737" w:rsidP="007D2737">
            <w:pPr>
              <w:rPr>
                <w:sz w:val="22"/>
              </w:rPr>
            </w:pPr>
          </w:p>
          <w:p w14:paraId="6D86EA6F" w14:textId="77777777" w:rsidR="00EC6EA6" w:rsidRPr="0077500B" w:rsidRDefault="00EC6EA6" w:rsidP="007D2737">
            <w:pPr>
              <w:rPr>
                <w:sz w:val="22"/>
              </w:rPr>
            </w:pPr>
          </w:p>
        </w:tc>
      </w:tr>
    </w:tbl>
    <w:p w14:paraId="0A58C41A" w14:textId="77777777" w:rsidR="007D2737" w:rsidRDefault="007D2737" w:rsidP="007D2737">
      <w:pPr>
        <w:rPr>
          <w:b/>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580"/>
        <w:gridCol w:w="2880"/>
        <w:gridCol w:w="1260"/>
      </w:tblGrid>
      <w:tr w:rsidR="007D2737" w:rsidRPr="0077500B" w14:paraId="1A9662C1" w14:textId="77777777" w:rsidTr="00EC6EA6">
        <w:tc>
          <w:tcPr>
            <w:tcW w:w="9900" w:type="dxa"/>
            <w:gridSpan w:val="4"/>
            <w:tcBorders>
              <w:bottom w:val="single" w:sz="4" w:space="0" w:color="auto"/>
            </w:tcBorders>
          </w:tcPr>
          <w:p w14:paraId="0A67CE6C" w14:textId="77777777" w:rsidR="007D2737" w:rsidRPr="0077500B" w:rsidRDefault="007D2737" w:rsidP="007D2737">
            <w:pPr>
              <w:rPr>
                <w:b/>
                <w:sz w:val="22"/>
              </w:rPr>
            </w:pPr>
            <w:r w:rsidRPr="0077500B">
              <w:rPr>
                <w:b/>
                <w:sz w:val="22"/>
              </w:rPr>
              <w:t>9. SIGNATURES/APPROVALS:</w:t>
            </w:r>
          </w:p>
          <w:p w14:paraId="4B66C8D2" w14:textId="77777777" w:rsidR="007D2737" w:rsidRPr="0077500B" w:rsidRDefault="007D2737" w:rsidP="007D2737">
            <w:pPr>
              <w:rPr>
                <w:b/>
                <w:sz w:val="22"/>
              </w:rPr>
            </w:pPr>
          </w:p>
          <w:p w14:paraId="4132F3FC" w14:textId="77777777" w:rsidR="007D2737" w:rsidRPr="0077500B" w:rsidRDefault="007D2737" w:rsidP="007D2737">
            <w:pPr>
              <w:rPr>
                <w:b/>
                <w:sz w:val="22"/>
              </w:rPr>
            </w:pPr>
            <w:r w:rsidRPr="0077500B">
              <w:rPr>
                <w:b/>
                <w:sz w:val="22"/>
              </w:rPr>
              <w:t>My signature denotes that this position description is an accurate and correct statement of the essential functions, responsibilities and requirements assigned to this position.</w:t>
            </w:r>
          </w:p>
          <w:p w14:paraId="5AC6E043" w14:textId="77777777" w:rsidR="007D2737" w:rsidRPr="0077500B" w:rsidRDefault="007D2737" w:rsidP="007D2737">
            <w:pPr>
              <w:rPr>
                <w:b/>
                <w:sz w:val="22"/>
              </w:rPr>
            </w:pPr>
          </w:p>
        </w:tc>
      </w:tr>
      <w:tr w:rsidR="00FC6325" w:rsidRPr="0077500B" w14:paraId="3CC97D6B" w14:textId="77777777" w:rsidTr="00EC6EA6">
        <w:tc>
          <w:tcPr>
            <w:tcW w:w="3180" w:type="dxa"/>
            <w:tcBorders>
              <w:top w:val="single" w:sz="4" w:space="0" w:color="auto"/>
              <w:left w:val="single" w:sz="4" w:space="0" w:color="auto"/>
              <w:bottom w:val="single" w:sz="4" w:space="0" w:color="auto"/>
              <w:right w:val="single" w:sz="4" w:space="0" w:color="auto"/>
            </w:tcBorders>
          </w:tcPr>
          <w:p w14:paraId="1657359F" w14:textId="77777777" w:rsidR="00FC6325" w:rsidRPr="0077500B" w:rsidRDefault="00FC6325" w:rsidP="007D2737">
            <w:pPr>
              <w:rPr>
                <w:b/>
                <w:sz w:val="22"/>
              </w:rPr>
            </w:pPr>
          </w:p>
        </w:tc>
        <w:tc>
          <w:tcPr>
            <w:tcW w:w="2580" w:type="dxa"/>
            <w:tcBorders>
              <w:top w:val="single" w:sz="4" w:space="0" w:color="auto"/>
              <w:left w:val="single" w:sz="4" w:space="0" w:color="auto"/>
              <w:bottom w:val="single" w:sz="4" w:space="0" w:color="auto"/>
              <w:right w:val="single" w:sz="4" w:space="0" w:color="auto"/>
            </w:tcBorders>
          </w:tcPr>
          <w:p w14:paraId="2AB0CE62" w14:textId="77777777" w:rsidR="00FC6325" w:rsidRPr="0077500B" w:rsidRDefault="00FC6325" w:rsidP="007D2737">
            <w:pPr>
              <w:rPr>
                <w:b/>
                <w:sz w:val="22"/>
              </w:rPr>
            </w:pPr>
            <w:r w:rsidRPr="0077500B">
              <w:rPr>
                <w:b/>
                <w:sz w:val="22"/>
              </w:rPr>
              <w:t>Type Name</w:t>
            </w:r>
          </w:p>
        </w:tc>
        <w:tc>
          <w:tcPr>
            <w:tcW w:w="2880" w:type="dxa"/>
            <w:tcBorders>
              <w:top w:val="single" w:sz="4" w:space="0" w:color="auto"/>
              <w:left w:val="single" w:sz="4" w:space="0" w:color="auto"/>
              <w:bottom w:val="single" w:sz="4" w:space="0" w:color="auto"/>
              <w:right w:val="single" w:sz="4" w:space="0" w:color="auto"/>
            </w:tcBorders>
          </w:tcPr>
          <w:p w14:paraId="5BEA533A" w14:textId="77777777" w:rsidR="00FC6325" w:rsidRPr="0077500B" w:rsidRDefault="00FC6325" w:rsidP="007D2737">
            <w:pPr>
              <w:rPr>
                <w:b/>
                <w:sz w:val="22"/>
              </w:rPr>
            </w:pPr>
            <w:r w:rsidRPr="0077500B">
              <w:rPr>
                <w:b/>
                <w:sz w:val="22"/>
              </w:rPr>
              <w:t>Signature</w:t>
            </w:r>
          </w:p>
        </w:tc>
        <w:tc>
          <w:tcPr>
            <w:tcW w:w="1260" w:type="dxa"/>
            <w:tcBorders>
              <w:top w:val="single" w:sz="4" w:space="0" w:color="auto"/>
              <w:left w:val="single" w:sz="4" w:space="0" w:color="auto"/>
              <w:bottom w:val="single" w:sz="4" w:space="0" w:color="auto"/>
              <w:right w:val="single" w:sz="4" w:space="0" w:color="auto"/>
            </w:tcBorders>
          </w:tcPr>
          <w:p w14:paraId="4787B8CD" w14:textId="77777777" w:rsidR="00FC6325" w:rsidRPr="0077500B" w:rsidRDefault="00FC6325" w:rsidP="007D2737">
            <w:pPr>
              <w:rPr>
                <w:b/>
                <w:sz w:val="22"/>
              </w:rPr>
            </w:pPr>
            <w:r w:rsidRPr="0077500B">
              <w:rPr>
                <w:b/>
                <w:sz w:val="22"/>
              </w:rPr>
              <w:t>Date</w:t>
            </w:r>
          </w:p>
        </w:tc>
      </w:tr>
      <w:tr w:rsidR="00FC6325" w:rsidRPr="0077500B" w14:paraId="3E25A615" w14:textId="77777777" w:rsidTr="00EC6EA6">
        <w:tc>
          <w:tcPr>
            <w:tcW w:w="3180" w:type="dxa"/>
            <w:tcBorders>
              <w:top w:val="single" w:sz="4" w:space="0" w:color="auto"/>
              <w:left w:val="single" w:sz="4" w:space="0" w:color="auto"/>
              <w:bottom w:val="single" w:sz="4" w:space="0" w:color="auto"/>
              <w:right w:val="single" w:sz="4" w:space="0" w:color="auto"/>
            </w:tcBorders>
            <w:shd w:val="clear" w:color="auto" w:fill="E6E6E6"/>
          </w:tcPr>
          <w:p w14:paraId="18DD4FC2" w14:textId="77777777" w:rsidR="00FC6325" w:rsidRPr="0077500B" w:rsidRDefault="00FC6325" w:rsidP="007D2737">
            <w:pPr>
              <w:rPr>
                <w:b/>
                <w:sz w:val="22"/>
              </w:rPr>
            </w:pPr>
            <w:r w:rsidRPr="0077500B">
              <w:rPr>
                <w:b/>
                <w:sz w:val="22"/>
              </w:rPr>
              <w:t>EMPLOYEE</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7D498FCD" w14:textId="77777777" w:rsidR="00FC6325" w:rsidRPr="0077500B"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0A1EB2DF" w14:textId="77777777" w:rsidR="00FC6325" w:rsidRPr="0077500B" w:rsidRDefault="00FC6325" w:rsidP="007D2737">
            <w:pPr>
              <w:rPr>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56C0D12E" w14:textId="77777777" w:rsidR="00FC6325" w:rsidRPr="0077500B" w:rsidRDefault="00FC6325" w:rsidP="007D2737">
            <w:pPr>
              <w:rPr>
                <w:b/>
                <w:sz w:val="22"/>
              </w:rPr>
            </w:pPr>
          </w:p>
        </w:tc>
      </w:tr>
      <w:tr w:rsidR="00FC6325" w:rsidRPr="0077500B" w14:paraId="3E2E2590" w14:textId="77777777" w:rsidTr="00EC6EA6">
        <w:tc>
          <w:tcPr>
            <w:tcW w:w="9900" w:type="dxa"/>
            <w:gridSpan w:val="4"/>
            <w:tcBorders>
              <w:top w:val="single" w:sz="4" w:space="0" w:color="auto"/>
              <w:left w:val="single" w:sz="4" w:space="0" w:color="auto"/>
              <w:bottom w:val="single" w:sz="4" w:space="0" w:color="auto"/>
              <w:right w:val="single" w:sz="4" w:space="0" w:color="auto"/>
            </w:tcBorders>
          </w:tcPr>
          <w:p w14:paraId="45613B56" w14:textId="77777777" w:rsidR="00FC6325" w:rsidRPr="0077500B" w:rsidRDefault="00FC6325" w:rsidP="007D2737">
            <w:pPr>
              <w:rPr>
                <w:b/>
                <w:sz w:val="22"/>
              </w:rPr>
            </w:pPr>
          </w:p>
        </w:tc>
      </w:tr>
      <w:tr w:rsidR="00FC6325" w:rsidRPr="0077500B" w14:paraId="06FF7397" w14:textId="77777777" w:rsidTr="00EC6EA6">
        <w:tc>
          <w:tcPr>
            <w:tcW w:w="3180" w:type="dxa"/>
            <w:tcBorders>
              <w:top w:val="single" w:sz="4" w:space="0" w:color="auto"/>
              <w:left w:val="single" w:sz="4" w:space="0" w:color="auto"/>
              <w:bottom w:val="single" w:sz="4" w:space="0" w:color="auto"/>
              <w:right w:val="single" w:sz="4" w:space="0" w:color="auto"/>
            </w:tcBorders>
            <w:shd w:val="clear" w:color="auto" w:fill="E6E6E6"/>
          </w:tcPr>
          <w:p w14:paraId="0B63DE8E" w14:textId="77777777" w:rsidR="00FC6325" w:rsidRPr="0077500B" w:rsidRDefault="00FC6325" w:rsidP="007D2737">
            <w:pPr>
              <w:rPr>
                <w:b/>
                <w:sz w:val="22"/>
              </w:rPr>
            </w:pPr>
            <w:r w:rsidRPr="0077500B">
              <w:rPr>
                <w:b/>
                <w:sz w:val="22"/>
              </w:rPr>
              <w:t>MANAGER/SUPERVISOR</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115DADE1" w14:textId="77777777" w:rsidR="00FC6325" w:rsidRPr="0077500B"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51E43E5E" w14:textId="77777777" w:rsidR="00FC6325" w:rsidRPr="0077500B" w:rsidRDefault="00FC6325" w:rsidP="007D2737">
            <w:pPr>
              <w:rPr>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3C398DBE" w14:textId="77777777" w:rsidR="00FC6325" w:rsidRPr="0077500B" w:rsidRDefault="00FC6325" w:rsidP="007D2737">
            <w:pPr>
              <w:rPr>
                <w:b/>
                <w:sz w:val="22"/>
              </w:rPr>
            </w:pPr>
          </w:p>
        </w:tc>
      </w:tr>
    </w:tbl>
    <w:p w14:paraId="110218DD" w14:textId="77777777" w:rsidR="007D2737" w:rsidRDefault="007D2737" w:rsidP="007D2737">
      <w:pPr>
        <w:rPr>
          <w:b/>
          <w:sz w:val="22"/>
        </w:rPr>
      </w:pPr>
    </w:p>
    <w:p w14:paraId="188081D2" w14:textId="77777777" w:rsidR="007D2737" w:rsidRDefault="007D2737" w:rsidP="007D2737">
      <w:pPr>
        <w:jc w:val="center"/>
        <w:rPr>
          <w:b/>
          <w:i/>
        </w:rPr>
      </w:pPr>
      <w:r w:rsidRPr="002A3D44">
        <w:rPr>
          <w:b/>
          <w:i/>
        </w:rPr>
        <w:t>Please attach a current organizational chart if available.</w:t>
      </w:r>
    </w:p>
    <w:p w14:paraId="15011D39" w14:textId="77777777" w:rsidR="007D2737" w:rsidRDefault="007D2737" w:rsidP="007D2737">
      <w:pPr>
        <w:jc w:val="center"/>
        <w:rPr>
          <w:b/>
          <w:i/>
        </w:rPr>
      </w:pPr>
    </w:p>
    <w:p w14:paraId="66CAD591" w14:textId="77777777" w:rsidR="00243A03" w:rsidRPr="001C7808" w:rsidRDefault="00243A03" w:rsidP="00243A03">
      <w:pPr>
        <w:jc w:val="center"/>
        <w:rPr>
          <w:b/>
          <w:color w:val="FF0000"/>
          <w:sz w:val="16"/>
          <w:szCs w:val="16"/>
        </w:rPr>
      </w:pPr>
      <w:r w:rsidRPr="001C7808">
        <w:rPr>
          <w:b/>
          <w:color w:val="FF0000"/>
          <w:sz w:val="16"/>
          <w:szCs w:val="16"/>
        </w:rPr>
        <w:t xml:space="preserve">If making significant changes to the Position Description, please forward an electronic copy to </w:t>
      </w:r>
      <w:r>
        <w:rPr>
          <w:b/>
          <w:color w:val="FF0000"/>
          <w:sz w:val="16"/>
          <w:szCs w:val="16"/>
        </w:rPr>
        <w:t xml:space="preserve">HR </w:t>
      </w:r>
      <w:r w:rsidRPr="001C7808">
        <w:rPr>
          <w:b/>
          <w:color w:val="FF0000"/>
          <w:sz w:val="16"/>
          <w:szCs w:val="16"/>
        </w:rPr>
        <w:t>Compensation for review. Otherwise, forward electronic copy to HR Records and retain the signed copy at the department level.</w:t>
      </w:r>
    </w:p>
    <w:p w14:paraId="0E700EEB" w14:textId="77777777" w:rsidR="007D2737" w:rsidRPr="002A3D44" w:rsidRDefault="007D2737" w:rsidP="007D2737">
      <w:pPr>
        <w:jc w:val="center"/>
        <w:rPr>
          <w:b/>
          <w:i/>
        </w:rPr>
      </w:pPr>
    </w:p>
    <w:p w14:paraId="7BF90EC8" w14:textId="77777777" w:rsidR="00E51FBE" w:rsidRDefault="00E51FBE"/>
    <w:sectPr w:rsidR="00E51FBE" w:rsidSect="007D2737">
      <w:headerReference w:type="default" r:id="rId11"/>
      <w:footerReference w:type="default" r:id="rId12"/>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E9BC" w14:textId="77777777" w:rsidR="007E58AA" w:rsidRDefault="007E58AA">
      <w:r>
        <w:separator/>
      </w:r>
    </w:p>
  </w:endnote>
  <w:endnote w:type="continuationSeparator" w:id="0">
    <w:p w14:paraId="569D631E" w14:textId="77777777" w:rsidR="007E58AA" w:rsidRDefault="007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F0E1" w14:textId="405061BE" w:rsidR="00AD4AE3" w:rsidRDefault="00AD4AE3">
    <w:pPr>
      <w:pStyle w:val="Footer"/>
      <w:pBdr>
        <w:top w:val="single" w:sz="4" w:space="1" w:color="auto"/>
      </w:pBdr>
      <w:rPr>
        <w:rFonts w:ascii="Garamond" w:hAnsi="Garamond" w:cs="Tahoma"/>
        <w:sz w:val="20"/>
        <w:szCs w:val="16"/>
      </w:rPr>
    </w:pPr>
    <w:r>
      <w:rPr>
        <w:rFonts w:ascii="Garamond" w:hAnsi="Garamond" w:cs="Tahoma"/>
        <w:sz w:val="20"/>
        <w:szCs w:val="16"/>
      </w:rPr>
      <w:t xml:space="preserve">OHSU Position Description </w:t>
    </w:r>
    <w:r w:rsidR="00F927BB">
      <w:rPr>
        <w:rFonts w:ascii="Garamond" w:hAnsi="Garamond" w:cs="Tahoma"/>
        <w:sz w:val="20"/>
        <w:szCs w:val="16"/>
      </w:rPr>
      <w:t>– July 2018</w:t>
    </w:r>
    <w:r>
      <w:rPr>
        <w:rFonts w:ascii="Garamond" w:hAnsi="Garamond" w:cs="Tahoma"/>
        <w:sz w:val="20"/>
        <w:szCs w:val="16"/>
      </w:rPr>
      <w:tab/>
    </w:r>
    <w:r>
      <w:rPr>
        <w:rStyle w:val="PageNumber"/>
        <w:rFonts w:ascii="Garamond" w:hAnsi="Garamond" w:cs="Tahoma"/>
        <w:sz w:val="20"/>
        <w:szCs w:val="16"/>
      </w:rPr>
      <w:tab/>
      <w:t xml:space="preserve">Page </w:t>
    </w:r>
    <w:r>
      <w:rPr>
        <w:rStyle w:val="PageNumber"/>
        <w:rFonts w:ascii="Garamond" w:hAnsi="Garamond" w:cs="Tahoma"/>
        <w:sz w:val="20"/>
      </w:rPr>
      <w:fldChar w:fldCharType="begin"/>
    </w:r>
    <w:r>
      <w:rPr>
        <w:rStyle w:val="PageNumber"/>
        <w:rFonts w:ascii="Garamond" w:hAnsi="Garamond" w:cs="Tahoma"/>
        <w:sz w:val="20"/>
      </w:rPr>
      <w:instrText xml:space="preserve"> PAGE </w:instrText>
    </w:r>
    <w:r>
      <w:rPr>
        <w:rStyle w:val="PageNumber"/>
        <w:rFonts w:ascii="Garamond" w:hAnsi="Garamond" w:cs="Tahoma"/>
        <w:sz w:val="20"/>
      </w:rPr>
      <w:fldChar w:fldCharType="separate"/>
    </w:r>
    <w:r w:rsidR="00095A19">
      <w:rPr>
        <w:rStyle w:val="PageNumber"/>
        <w:rFonts w:ascii="Garamond" w:hAnsi="Garamond" w:cs="Tahoma"/>
        <w:noProof/>
        <w:sz w:val="20"/>
      </w:rPr>
      <w:t>8</w:t>
    </w:r>
    <w:r>
      <w:rPr>
        <w:rStyle w:val="PageNumber"/>
        <w:rFonts w:ascii="Garamond" w:hAnsi="Garamond" w:cs="Tahoma"/>
        <w:sz w:val="20"/>
      </w:rPr>
      <w:fldChar w:fldCharType="end"/>
    </w:r>
    <w:r>
      <w:rPr>
        <w:rStyle w:val="PageNumber"/>
        <w:rFonts w:ascii="Garamond" w:hAnsi="Garamond" w:cs="Tahoma"/>
        <w:sz w:val="20"/>
      </w:rPr>
      <w:t xml:space="preserve"> of </w:t>
    </w:r>
    <w:r>
      <w:rPr>
        <w:rStyle w:val="PageNumber"/>
        <w:rFonts w:ascii="Garamond" w:hAnsi="Garamond" w:cs="Tahoma"/>
        <w:sz w:val="20"/>
      </w:rPr>
      <w:fldChar w:fldCharType="begin"/>
    </w:r>
    <w:r>
      <w:rPr>
        <w:rStyle w:val="PageNumber"/>
        <w:rFonts w:ascii="Garamond" w:hAnsi="Garamond" w:cs="Tahoma"/>
        <w:sz w:val="20"/>
      </w:rPr>
      <w:instrText xml:space="preserve"> NUMPAGES </w:instrText>
    </w:r>
    <w:r>
      <w:rPr>
        <w:rStyle w:val="PageNumber"/>
        <w:rFonts w:ascii="Garamond" w:hAnsi="Garamond" w:cs="Tahoma"/>
        <w:sz w:val="20"/>
      </w:rPr>
      <w:fldChar w:fldCharType="separate"/>
    </w:r>
    <w:r w:rsidR="00095A19">
      <w:rPr>
        <w:rStyle w:val="PageNumber"/>
        <w:rFonts w:ascii="Garamond" w:hAnsi="Garamond" w:cs="Tahoma"/>
        <w:noProof/>
        <w:sz w:val="20"/>
      </w:rPr>
      <w:t>9</w:t>
    </w:r>
    <w:r>
      <w:rPr>
        <w:rStyle w:val="PageNumber"/>
        <w:rFonts w:ascii="Garamond" w:hAnsi="Garamond"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3302" w14:textId="77777777" w:rsidR="007E58AA" w:rsidRDefault="007E58AA">
      <w:r>
        <w:separator/>
      </w:r>
    </w:p>
  </w:footnote>
  <w:footnote w:type="continuationSeparator" w:id="0">
    <w:p w14:paraId="0223AD0A" w14:textId="77777777" w:rsidR="007E58AA" w:rsidRDefault="007E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9A2E" w14:textId="77777777" w:rsidR="00AD4AE3" w:rsidRDefault="00F927BB" w:rsidP="00EC6EA6">
    <w:pPr>
      <w:tabs>
        <w:tab w:val="left" w:pos="6480"/>
      </w:tabs>
      <w:rPr>
        <w:rFonts w:ascii="Garamond" w:hAnsi="Garamond" w:cs="Tahoma"/>
        <w:b/>
        <w:sz w:val="22"/>
      </w:rPr>
    </w:pPr>
    <w:r>
      <w:rPr>
        <w:noProof/>
      </w:rPr>
      <w:drawing>
        <wp:inline distT="0" distB="0" distL="0" distR="0" wp14:anchorId="4C692E9A" wp14:editId="7A2DB9BC">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sidR="00AD4AE3">
      <w:t xml:space="preserve"> </w:t>
    </w:r>
    <w:r w:rsidR="00AD4AE3">
      <w:rPr>
        <w:rFonts w:ascii="Tahoma" w:hAnsi="Tahoma" w:cs="Tahoma"/>
        <w:b/>
      </w:rPr>
      <w:t xml:space="preserve"> </w:t>
    </w:r>
    <w:r w:rsidR="00AD4AE3" w:rsidRPr="004007BF">
      <w:rPr>
        <w:rFonts w:ascii="Garamond" w:hAnsi="Garamond" w:cs="Tahoma"/>
        <w:b/>
        <w:sz w:val="28"/>
        <w:szCs w:val="28"/>
      </w:rPr>
      <w:t>Position Description</w:t>
    </w:r>
  </w:p>
  <w:p w14:paraId="105797AD" w14:textId="77777777" w:rsidR="00AD4AE3" w:rsidRDefault="00AD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199"/>
    <w:multiLevelType w:val="hybridMultilevel"/>
    <w:tmpl w:val="D10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C56"/>
    <w:multiLevelType w:val="hybridMultilevel"/>
    <w:tmpl w:val="A0F8F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594"/>
    <w:multiLevelType w:val="hybridMultilevel"/>
    <w:tmpl w:val="0666C234"/>
    <w:lvl w:ilvl="0" w:tplc="FFC82954">
      <w:start w:val="3"/>
      <w:numFmt w:val="decimal"/>
      <w:lvlText w:val="%1."/>
      <w:lvlJc w:val="left"/>
      <w:pPr>
        <w:tabs>
          <w:tab w:val="num" w:pos="240"/>
        </w:tabs>
        <w:ind w:left="240" w:hanging="360"/>
      </w:pPr>
      <w:rPr>
        <w:rFonts w:ascii="Garamond" w:hAnsi="Garamond" w:cs="Tahoma"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15:restartNumberingAfterBreak="0">
    <w:nsid w:val="073D4FD6"/>
    <w:multiLevelType w:val="hybridMultilevel"/>
    <w:tmpl w:val="3AC2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C7D43"/>
    <w:multiLevelType w:val="hybridMultilevel"/>
    <w:tmpl w:val="4D4A690C"/>
    <w:lvl w:ilvl="0" w:tplc="4670AD6A">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254D3070"/>
    <w:multiLevelType w:val="hybridMultilevel"/>
    <w:tmpl w:val="1B724086"/>
    <w:lvl w:ilvl="0" w:tplc="EE56DC82">
      <w:start w:val="1"/>
      <w:numFmt w:val="decimal"/>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0344A"/>
    <w:multiLevelType w:val="hybridMultilevel"/>
    <w:tmpl w:val="1ACC7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2107"/>
    <w:multiLevelType w:val="hybridMultilevel"/>
    <w:tmpl w:val="B6E2A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CA4EF0"/>
    <w:multiLevelType w:val="hybridMultilevel"/>
    <w:tmpl w:val="45C63AB0"/>
    <w:lvl w:ilvl="0" w:tplc="04090005">
      <w:start w:val="1"/>
      <w:numFmt w:val="bullet"/>
      <w:lvlText w:val=""/>
      <w:lvlJc w:val="left"/>
      <w:pPr>
        <w:tabs>
          <w:tab w:val="num" w:pos="540"/>
        </w:tabs>
        <w:ind w:left="540" w:hanging="360"/>
      </w:pPr>
      <w:rPr>
        <w:rFonts w:ascii="Wingdings" w:hAnsi="Wingdings" w:hint="default"/>
        <w:b/>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B8A1FD9"/>
    <w:multiLevelType w:val="hybridMultilevel"/>
    <w:tmpl w:val="250487C4"/>
    <w:lvl w:ilvl="0" w:tplc="7E0C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00675"/>
    <w:multiLevelType w:val="hybridMultilevel"/>
    <w:tmpl w:val="EA8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10"/>
  </w:num>
  <w:num w:numId="6">
    <w:abstractNumId w:val="1"/>
  </w:num>
  <w:num w:numId="7">
    <w:abstractNumId w:val="6"/>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37"/>
    <w:rsid w:val="000253F5"/>
    <w:rsid w:val="000260DA"/>
    <w:rsid w:val="000502DF"/>
    <w:rsid w:val="0008735D"/>
    <w:rsid w:val="00095A19"/>
    <w:rsid w:val="00134092"/>
    <w:rsid w:val="00136431"/>
    <w:rsid w:val="0018244A"/>
    <w:rsid w:val="0018459F"/>
    <w:rsid w:val="00193151"/>
    <w:rsid w:val="00220D42"/>
    <w:rsid w:val="00226C87"/>
    <w:rsid w:val="00243A03"/>
    <w:rsid w:val="0026396B"/>
    <w:rsid w:val="002716B7"/>
    <w:rsid w:val="00296063"/>
    <w:rsid w:val="002B2CDA"/>
    <w:rsid w:val="002F35AD"/>
    <w:rsid w:val="002F3CC2"/>
    <w:rsid w:val="002F7FE3"/>
    <w:rsid w:val="003274C0"/>
    <w:rsid w:val="0039307D"/>
    <w:rsid w:val="003B504C"/>
    <w:rsid w:val="003E7DCC"/>
    <w:rsid w:val="0040441D"/>
    <w:rsid w:val="0046030F"/>
    <w:rsid w:val="0049576E"/>
    <w:rsid w:val="004B6AC6"/>
    <w:rsid w:val="004C5BC8"/>
    <w:rsid w:val="0054122E"/>
    <w:rsid w:val="005D7C1B"/>
    <w:rsid w:val="0061085B"/>
    <w:rsid w:val="00616CB0"/>
    <w:rsid w:val="0063069F"/>
    <w:rsid w:val="00654BC4"/>
    <w:rsid w:val="006603A3"/>
    <w:rsid w:val="00667CA9"/>
    <w:rsid w:val="00676C81"/>
    <w:rsid w:val="006B0626"/>
    <w:rsid w:val="006B2F11"/>
    <w:rsid w:val="006F53C2"/>
    <w:rsid w:val="00757B16"/>
    <w:rsid w:val="0077500B"/>
    <w:rsid w:val="0078657B"/>
    <w:rsid w:val="00794F8E"/>
    <w:rsid w:val="007D2737"/>
    <w:rsid w:val="007E43BA"/>
    <w:rsid w:val="007E58AA"/>
    <w:rsid w:val="00833656"/>
    <w:rsid w:val="00876B55"/>
    <w:rsid w:val="00877150"/>
    <w:rsid w:val="008D214C"/>
    <w:rsid w:val="00952173"/>
    <w:rsid w:val="00972C8C"/>
    <w:rsid w:val="009B3977"/>
    <w:rsid w:val="009B5792"/>
    <w:rsid w:val="009D1453"/>
    <w:rsid w:val="00A04F66"/>
    <w:rsid w:val="00A2082B"/>
    <w:rsid w:val="00A97F08"/>
    <w:rsid w:val="00AD4AE3"/>
    <w:rsid w:val="00AD7067"/>
    <w:rsid w:val="00B54454"/>
    <w:rsid w:val="00B61325"/>
    <w:rsid w:val="00B860A6"/>
    <w:rsid w:val="00BE7178"/>
    <w:rsid w:val="00C53D53"/>
    <w:rsid w:val="00C96797"/>
    <w:rsid w:val="00D0507B"/>
    <w:rsid w:val="00D31831"/>
    <w:rsid w:val="00D820E5"/>
    <w:rsid w:val="00D93D01"/>
    <w:rsid w:val="00D95CAB"/>
    <w:rsid w:val="00DB02CA"/>
    <w:rsid w:val="00DE06A7"/>
    <w:rsid w:val="00E51FBE"/>
    <w:rsid w:val="00EC6EA6"/>
    <w:rsid w:val="00ED60DF"/>
    <w:rsid w:val="00EE3C21"/>
    <w:rsid w:val="00EF41C7"/>
    <w:rsid w:val="00EF6129"/>
    <w:rsid w:val="00EF7A5A"/>
    <w:rsid w:val="00F15CF7"/>
    <w:rsid w:val="00F31F03"/>
    <w:rsid w:val="00F8709F"/>
    <w:rsid w:val="00F91FAB"/>
    <w:rsid w:val="00F927BB"/>
    <w:rsid w:val="00FB5C94"/>
    <w:rsid w:val="00FC6325"/>
    <w:rsid w:val="00FC756F"/>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23BCBB"/>
  <w15:docId w15:val="{1CBC37BB-7867-4581-8072-7775F789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37"/>
    <w:rPr>
      <w:sz w:val="24"/>
      <w:szCs w:val="24"/>
    </w:rPr>
  </w:style>
  <w:style w:type="paragraph" w:styleId="Heading3">
    <w:name w:val="heading 3"/>
    <w:basedOn w:val="Normal"/>
    <w:next w:val="Normal"/>
    <w:qFormat/>
    <w:rsid w:val="007D2737"/>
    <w:pPr>
      <w:keepNext/>
      <w:outlineLvl w:val="2"/>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14C"/>
    <w:rPr>
      <w:color w:val="0000FF"/>
      <w:u w:val="single"/>
    </w:rPr>
  </w:style>
  <w:style w:type="paragraph" w:styleId="Footer">
    <w:name w:val="footer"/>
    <w:basedOn w:val="Normal"/>
    <w:rsid w:val="007D2737"/>
    <w:pPr>
      <w:tabs>
        <w:tab w:val="center" w:pos="4320"/>
        <w:tab w:val="right" w:pos="8640"/>
      </w:tabs>
    </w:pPr>
    <w:rPr>
      <w:rFonts w:ascii="CG Omega" w:hAnsi="CG Omega"/>
      <w:szCs w:val="20"/>
    </w:rPr>
  </w:style>
  <w:style w:type="paragraph" w:styleId="Header">
    <w:name w:val="header"/>
    <w:basedOn w:val="Normal"/>
    <w:rsid w:val="007D2737"/>
    <w:pPr>
      <w:tabs>
        <w:tab w:val="center" w:pos="4320"/>
        <w:tab w:val="right" w:pos="8640"/>
      </w:tabs>
    </w:pPr>
  </w:style>
  <w:style w:type="character" w:styleId="PageNumber">
    <w:name w:val="page number"/>
    <w:basedOn w:val="DefaultParagraphFont"/>
    <w:rsid w:val="007D2737"/>
  </w:style>
  <w:style w:type="table" w:styleId="TableGrid">
    <w:name w:val="Table Grid"/>
    <w:basedOn w:val="TableNormal"/>
    <w:uiPriority w:val="39"/>
    <w:rsid w:val="007D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C21"/>
    <w:pPr>
      <w:ind w:left="720"/>
      <w:contextualSpacing/>
    </w:pPr>
  </w:style>
  <w:style w:type="character" w:styleId="Strong">
    <w:name w:val="Strong"/>
    <w:uiPriority w:val="22"/>
    <w:qFormat/>
    <w:rsid w:val="003B504C"/>
    <w:rPr>
      <w:b/>
      <w:bCs/>
    </w:rPr>
  </w:style>
  <w:style w:type="paragraph" w:styleId="BalloonText">
    <w:name w:val="Balloon Text"/>
    <w:basedOn w:val="Normal"/>
    <w:link w:val="BalloonTextChar"/>
    <w:rsid w:val="00EC6EA6"/>
    <w:rPr>
      <w:rFonts w:ascii="Tahoma" w:hAnsi="Tahoma" w:cs="Tahoma"/>
      <w:sz w:val="16"/>
      <w:szCs w:val="16"/>
    </w:rPr>
  </w:style>
  <w:style w:type="character" w:customStyle="1" w:styleId="BalloonTextChar">
    <w:name w:val="Balloon Text Char"/>
    <w:basedOn w:val="DefaultParagraphFont"/>
    <w:link w:val="BalloonText"/>
    <w:rsid w:val="00EC6EA6"/>
    <w:rPr>
      <w:rFonts w:ascii="Tahoma" w:hAnsi="Tahoma" w:cs="Tahoma"/>
      <w:sz w:val="16"/>
      <w:szCs w:val="16"/>
    </w:rPr>
  </w:style>
  <w:style w:type="paragraph" w:styleId="CommentText">
    <w:name w:val="annotation text"/>
    <w:basedOn w:val="Normal"/>
    <w:link w:val="CommentTextChar"/>
    <w:semiHidden/>
    <w:unhideWhenUsed/>
    <w:rsid w:val="00F31F03"/>
    <w:rPr>
      <w:sz w:val="20"/>
      <w:szCs w:val="20"/>
    </w:rPr>
  </w:style>
  <w:style w:type="character" w:customStyle="1" w:styleId="CommentTextChar">
    <w:name w:val="Comment Text Char"/>
    <w:basedOn w:val="DefaultParagraphFont"/>
    <w:link w:val="CommentText"/>
    <w:semiHidden/>
    <w:rsid w:val="00F31F03"/>
  </w:style>
  <w:style w:type="paragraph" w:styleId="CommentSubject">
    <w:name w:val="annotation subject"/>
    <w:basedOn w:val="CommentText"/>
    <w:next w:val="CommentText"/>
    <w:link w:val="CommentSubjectChar"/>
    <w:uiPriority w:val="99"/>
    <w:semiHidden/>
    <w:unhideWhenUsed/>
    <w:rsid w:val="00F31F0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1F03"/>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A736A5B706B4199ADE3F9660632E8" ma:contentTypeVersion="13" ma:contentTypeDescription="Create a new document." ma:contentTypeScope="" ma:versionID="067caeceea8311ca75b438efb5f536ec">
  <xsd:schema xmlns:xsd="http://www.w3.org/2001/XMLSchema" xmlns:xs="http://www.w3.org/2001/XMLSchema" xmlns:p="http://schemas.microsoft.com/office/2006/metadata/properties" xmlns:ns3="b84fef3d-7b35-4713-a4e6-f27219e8cadd" xmlns:ns4="2d374a3c-f27b-4379-8d9b-b3c67df34604" targetNamespace="http://schemas.microsoft.com/office/2006/metadata/properties" ma:root="true" ma:fieldsID="9969f0505ebe2cde8ba33717665d1f2b" ns3:_="" ns4:_="">
    <xsd:import namespace="b84fef3d-7b35-4713-a4e6-f27219e8cadd"/>
    <xsd:import namespace="2d374a3c-f27b-4379-8d9b-b3c67df346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fef3d-7b35-4713-a4e6-f27219e8ca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74a3c-f27b-4379-8d9b-b3c67df346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8D46-4E86-4EE3-8F68-8CC4DFC84757}">
  <ds:schemaRefs>
    <ds:schemaRef ds:uri="http://schemas.microsoft.com/sharepoint/v3/contenttype/forms"/>
  </ds:schemaRefs>
</ds:datastoreItem>
</file>

<file path=customXml/itemProps2.xml><?xml version="1.0" encoding="utf-8"?>
<ds:datastoreItem xmlns:ds="http://schemas.openxmlformats.org/officeDocument/2006/customXml" ds:itemID="{E3671FD3-08D8-4162-9D4A-850B7FBE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fef3d-7b35-4713-a4e6-f27219e8cadd"/>
    <ds:schemaRef ds:uri="2d374a3c-f27b-4379-8d9b-b3c67df34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70AB2-2F04-4BC3-803C-B0DCFB15B778}">
  <ds:schemaRefs>
    <ds:schemaRef ds:uri="http://purl.org/dc/elements/1.1/"/>
    <ds:schemaRef ds:uri="http://schemas.microsoft.com/office/2006/metadata/properties"/>
    <ds:schemaRef ds:uri="b84fef3d-7b35-4713-a4e6-f27219e8ca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d374a3c-f27b-4379-8d9b-b3c67df34604"/>
    <ds:schemaRef ds:uri="http://www.w3.org/XML/1998/namespace"/>
  </ds:schemaRefs>
</ds:datastoreItem>
</file>

<file path=customXml/itemProps4.xml><?xml version="1.0" encoding="utf-8"?>
<ds:datastoreItem xmlns:ds="http://schemas.openxmlformats.org/officeDocument/2006/customXml" ds:itemID="{2AC265B9-4144-48AE-8D41-FF258001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2124</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OHSU</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stevejos</dc:creator>
  <cp:lastModifiedBy>Landon Donsbach</cp:lastModifiedBy>
  <cp:revision>3</cp:revision>
  <cp:lastPrinted>2011-03-15T00:02:00Z</cp:lastPrinted>
  <dcterms:created xsi:type="dcterms:W3CDTF">2022-02-15T20:21:00Z</dcterms:created>
  <dcterms:modified xsi:type="dcterms:W3CDTF">2022-02-15T20:24:00Z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0x010100525A736A5B706B4199ADE3F9660632E8</vt:lpwstr>
  </property>
</Properties>
</file>